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Rusnok (VV) zhodnotil volby do PSP ČR</w:t>
      </w:r>
    </w:p>
    <w:p>
      <w:pPr/>
      <w:r>
        <w:rPr/>
        <w:t xml:space="preserve">TV Polar: Co říkáte volebnímu výsledku?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z výsledku voleb je poznat, že lidé chtěli změnu a tu změnu vyslovili, a to i tím, že neposlali do poslanecké sněmovny dvě minulé parlamentní strany, ale dá se říct, že i vykroužkovali některé kandidáty, se kterými strany počítaly do sněmovny, takže tím dali najevo, že si přejí změnu, která se prosadila."</w:t>
      </w:r>
    </w:p>
    <w:p>
      <w:pPr/>
      <w:r>
        <w:rPr/>
        <w:t xml:space="preserve">TV Polar: Vy sám jste očekával takový výsledek?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můžu říct, že po té době, co jsme v předvolební době objížděli region, seznamovali se s určitými lidmi, podporovateli naší strany atd. na našich besedách a debatách, tak tam bylo znát, že hodně lidí je nespokojeno s tou situací, která byla nebo vlastně ještě je v naší republice a hodně lidí si přálo, tak mohu říct, že takový výsledek jsem očekával."</w:t>
      </w:r>
    </w:p>
    <w:p>
      <w:pPr/>
      <w:r>
        <w:rPr/>
        <w:t xml:space="preserve">TV Polar: Co si myslíte, že ovlivnilo voliče k tomu, aby Věcem veřejným dali takovou podporu?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na ně zapůsobilo to, že Věci veřejné jsou na parlamentní půdě novou stranou, na kterou nejsou napojeny žádné korupční skandály a ani žádné jiné. Myslím, že tím důležitým prvkem, který mohl naše voliče oslovit, je postava pana Radka Johna, našeho předsedy."</w:t>
      </w:r>
    </w:p>
    <w:p>
      <w:pPr/>
      <w:r>
        <w:rPr/>
        <w:t xml:space="preserve">TV Polar: Co je z programu VV vám nejbližší?</w:t>
      </w:r>
    </w:p>
    <w:p>
      <w:pPr/>
      <w:r>
        <w:rPr/>
        <w:t xml:space="preserve">JR:</w:t>
      </w:r>
      <w:r>
        <w:rPr>
          <w:i w:val="1"/>
          <w:iCs w:val="1"/>
        </w:rPr>
        <w:t xml:space="preserve"> "Mě oslovil ekonomický program, boj proti korupci a omezování zadlužování na všech úrovních státní správy."</w:t>
      </w:r>
    </w:p>
    <w:p>
      <w:pPr/>
      <w:r>
        <w:rPr/>
        <w:t xml:space="preserve">TV Polar: Jak se vám změní život tím, že jste se stal poslancem Parlamentu ČR?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"Změní se radikálně, určitě. Už jen tím, že člověk cítí určitou zodpovědnost za ty hlasy, které obdržel ve volbách, budu se je snažit nezklamat, takže první věc, která vede k tomu, že to bude určitě zajímavá práce a zodpovědná."</w:t>
      </w:r>
    </w:p>
    <w:p>
      <w:pPr/>
      <w:r>
        <w:rPr/>
        <w:t xml:space="preserve">TV Polar: Co si myslíte, že by se mělo letos ve sněmovně řešit akutně a možná i ve vztahu k MS kraji?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"Tak ono celkově už delší dobu se říká, že je nutné nastavit určité reformy, už ty práce započít. Zatím ty práce na reformách jako by pořád stojí, ono se o tom jen mluví, ale bylo by zapotřebí už začít konat, aby se ty reformy rozběhly tak, jak je máme v programu a tak jak my mělo."</w:t>
      </w:r>
    </w:p>
    <w:p>
      <w:pPr/>
      <w:r>
        <w:rPr/>
        <w:t xml:space="preserve">TV Polar: Které reformy máte konkrétně na mysli?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"Nejdůležitější jsou určitě reformy důchodového systému, který je, dá se říct, před kolapsem, jestli se s ním nezačne něco dělat a dále potom zdravotnictví a v návaznosti na to i dluh naší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67/jiri-rusnok-vv-zhodnotil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2026-07-24T23:06:04+02:00</dcterms:created>
  <dcterms:modified xsi:type="dcterms:W3CDTF">2026-07-24T23:06:04+02:00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