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policií na Slezskoostravském hradě</w:t>
      </w:r>
    </w:p>
    <w:p>
      <w:pPr/>
      <w:r>
        <w:rPr/>
        <w:t xml:space="preserve">To co právě vidíte je vyšetřování vraždy. Kriminalisté a technici ohledávají místo činu. Nechybí ani oběť, která má přímo v hrudníku dvě střelné rány. Kousek od ní se povaluje i vražedná zbraň. Policisté postupují přesně, jako v případě skutečné vraždy. I tato velmi zajímavá ukázka práce kriminalistů byla k vidění na dni policie na Slezskoostravském hradě.  Tomáš Landsfeld, ředitel PČR Ostrava: </w:t>
      </w:r>
      <w:r>
        <w:rPr>
          <w:i w:val="1"/>
          <w:iCs w:val="1"/>
        </w:rPr>
        <w:t xml:space="preserve">„Snažíme se lidem ukázat, co všechno děláme. Specialitou je, že jsme to věnovali technikům. Návštěvníci se můžou podívat co všechno dělají a umí." </w:t>
      </w:r>
      <w:r>
        <w:rPr/>
        <w:t xml:space="preserve"> Děti i dospělí, kteří znají policejní práci hlavně ze seriálů si mohli všechno osahat a kriminalisté jim vše názorně předvedli a vysvětlili. Na své si přišel každý.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"Líbí se mi všechno, je to krásné." 2. "Ta první pomoc, toho není nikdy dost." 3. „Dostal jsem omalovánku."</w:t>
      </w:r>
      <w:r>
        <w:rPr/>
        <w:t xml:space="preserve">  Součástí oslav bylo i předání plaket a medailí policejního prezidenta.  Lukáš Ženatý(ODS), náměstek primátora Ostravy: </w:t>
      </w:r>
      <w:r>
        <w:rPr>
          <w:i w:val="1"/>
          <w:iCs w:val="1"/>
        </w:rPr>
        <w:t xml:space="preserve">„Městské ředitelství je pro nás partner a když už nic jiného tak je to složka integrovaného záchranného systému, což se osvědčilo opět při povodních. Je to dennodenní spolupráce na úžasné úrovni." </w:t>
      </w:r>
      <w:r>
        <w:rPr/>
        <w:t xml:space="preserve"> Jako v akčním filmu si pak návštěvníci připadali při ukázce eskorty vězně, kterou přepadli ozbrojení pachatelé.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172/den-s-policii-na-slezskoostravskem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2026-10-30T04:58:10+01:00</dcterms:created>
  <dcterms:modified xsi:type="dcterms:W3CDTF">2026-10-30T04:58:10+01:00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