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 ročník Karvinské laťky se konal uprostřed náměstí</w:t>
      </w:r>
    </w:p>
    <w:p>
      <w:pPr/>
      <w:r>
        <w:rPr/>
        <w:t xml:space="preserve">Žáci základních škol z Karviné a blízkého okolí dostali šanci předvést své sportovní výkony přímo na karvinském náměstí, kde se konal již třetí ročník soutěže ve skoku vysokém nazvaný Karvinská laťka. jejich výkony hodnotili zástupci komise tělovýchovy.</w:t>
      </w:r>
    </w:p>
    <w:p>
      <w:pPr/>
      <w:r>
        <w:rPr/>
        <w:t xml:space="preserve">Roman Hamrus, spoluorganizátor: </w:t>
      </w:r>
      <w:r>
        <w:rPr>
          <w:i w:val="1"/>
          <w:iCs w:val="1"/>
        </w:rPr>
        <w:t xml:space="preserve">"Vyzkoušeli jsme první ročník, vzhledem k tomu, že ohlasy kolegů z oblasti tělesné výchovy, ale i města, byly pozitivní, tak se to osvědčilo, a proto tedy pokračujeme a je to již třetí ročník. Dnešní akce se účastní 11 ZŠ, je tady cca 90 závodníků ve čtyřech kategoriích a to mladší žačky a žáci 6 -7 ročník, starší žáci a žačky 8-9 ročník."</w:t>
      </w:r>
    </w:p>
    <w:p>
      <w:pPr/>
      <w:r>
        <w:rPr/>
        <w:t xml:space="preserve">Výkony některých závodníků se zapsaly i do historie soutěže.</w:t>
      </w:r>
    </w:p>
    <w:p>
      <w:pPr/>
      <w:r>
        <w:rPr/>
        <w:t xml:space="preserve">Roman Hamrus, spoluorganizátor:</w:t>
      </w:r>
      <w:r>
        <w:rPr>
          <w:i w:val="1"/>
          <w:iCs w:val="1"/>
        </w:rPr>
        <w:t xml:space="preserve"> "Vítězná výška v loňském roce v kategorii starších žáků byla 175 cm a v kategorii starších dívek asi 160 cm, což jsou výkony velmi slušné. Myslím, že jsou to výkony o něco lepší, než dosahují žáci například na lehkoatletické olympiádě karvinských škol, protože tady je vyšší motivace i povrch, na kterém tuto věci provozujeme je profesionální a jsou podmínky, které jsou pro závodníky pozitivní. Počasí nám přeje."</w:t>
      </w:r>
    </w:p>
    <w:p>
      <w:pPr/>
      <w:r>
        <w:rPr/>
        <w:t xml:space="preserve">Mladí atleti jsou zatím ve skoku nezkušení a občas se dopouští i zásadních chyb.</w:t>
      </w:r>
    </w:p>
    <w:p>
      <w:pPr/>
      <w:r>
        <w:rPr/>
        <w:t xml:space="preserve">Ladislav Čermák, spoluorganizátor: </w:t>
      </w:r>
      <w:r>
        <w:rPr>
          <w:i w:val="1"/>
          <w:iCs w:val="1"/>
        </w:rPr>
        <w:t xml:space="preserve">"Většinou se jedná o chyby v rozběhu, mají strach z té laťky, někteří to přehání, někteří jdou pomalu a je to otázka času než se to vytříbí ta technika. Většinou se skáče zádový způsob, dříve to bylo něco jiného. Za mých dob se skákalo například nůžkami a jinými technikami. Smyslem té výšky je, při největší rychlosti se odrazit do výšky. Přeměnit rychlost horizontální na vertikální. Starší žáci dokáží přeskočit laťku vysokou 170 cm, mladší by se měli pokust překonat výšku o něco nižší, zhruba kolem 145 centimetrů."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218/3-rocnik-karvinske-latky-se-konal-uprostred-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2026-04-30T10:50:45+02:00</dcterms:created>
  <dcterms:modified xsi:type="dcterms:W3CDTF">2026-04-30T10:50:45+02:00</dcterms:modified>
</cp:coreProperties>
</file>

<file path=docProps/custom.xml><?xml version="1.0" encoding="utf-8"?>
<Properties xmlns="http://schemas.openxmlformats.org/officeDocument/2006/custom-properties" xmlns:vt="http://schemas.openxmlformats.org/officeDocument/2006/docPropsVTypes"/>
</file>