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Jiřím Jůzou o výstavě Labyrint světla</w:t>
      </w:r>
    </w:p>
    <w:p>
      <w:pPr/>
      <w:r>
        <w:rPr/>
        <w:t xml:space="preserve">TV Polar: Pane řediteli, můžete výstavu stručně představit pro ty, kteří ji ještě nenavštívili?</w:t>
      </w:r>
    </w:p>
    <w:p>
      <w:pPr/>
      <w:r>
        <w:rPr/>
        <w:t xml:space="preserve">JJ: </w:t>
      </w:r>
      <w:r>
        <w:rPr>
          <w:i w:val="1"/>
          <w:iCs w:val="1"/>
        </w:rPr>
        <w:t xml:space="preserve">„Jedná se o zcela mimořádnou výstavu instalovaných objektů, které jsou nejen krásnými sochami a objekty, ale mají tu výjimečnou vlastnost, že otevírají bránu lidské fantazie prostřednictvím světla, hraní si se světlem a možnosti interakce návštěvníka."</w:t>
      </w:r>
    </w:p>
    <w:p>
      <w:pPr/>
      <w:r>
        <w:rPr/>
        <w:t xml:space="preserve">TV Polar: Kdy vznikl nápad vytvořit takovou výstavu?</w:t>
      </w:r>
    </w:p>
    <w:p>
      <w:pPr/>
      <w:r>
        <w:rPr/>
        <w:t xml:space="preserve">JJ:  </w:t>
      </w:r>
      <w:r>
        <w:rPr>
          <w:i w:val="1"/>
          <w:iCs w:val="1"/>
        </w:rPr>
        <w:t xml:space="preserve">„Nápad vznikl před čtyřmi lety, protože v té době vrcholily výstavy Orbis pictus. Toto pokračování jsme chtěli umístit do Domu umění, protože je to výstava vděčná a přínosná."</w:t>
      </w:r>
    </w:p>
    <w:p>
      <w:pPr/>
      <w:r>
        <w:rPr/>
        <w:t xml:space="preserve">TV Polar: Instalace takové výstavy je určitě složitější, kdo se na ni podílel?</w:t>
      </w:r>
    </w:p>
    <w:p>
      <w:pPr/>
      <w:r>
        <w:rPr/>
        <w:t xml:space="preserve">JJ: </w:t>
      </w:r>
      <w:r>
        <w:rPr>
          <w:i w:val="1"/>
          <w:iCs w:val="1"/>
        </w:rPr>
        <w:t xml:space="preserve">„Hlavními autory, kteří měli na starost např. výběr exponátů či jejich rozmístění, je Petr Nikl a Ondřej Smejkal. Jde o dva velmi významné autory české scény a jsou takovými hlavními motory celé akce."</w:t>
      </w:r>
    </w:p>
    <w:p>
      <w:pPr/>
      <w:r>
        <w:rPr/>
        <w:t xml:space="preserve">TV Polar:  Návštěvníci jsou vyzýváni ke spoluúčasti na výstavě, jak reagují na to, že mohou spoluutvářet výstavu?</w:t>
      </w:r>
    </w:p>
    <w:p>
      <w:pPr/>
      <w:r>
        <w:rPr/>
        <w:t xml:space="preserve">JJ: </w:t>
      </w:r>
      <w:r>
        <w:rPr>
          <w:i w:val="1"/>
          <w:iCs w:val="1"/>
        </w:rPr>
        <w:t xml:space="preserve">„Ano, návštěvník musí být integrální součástí celé výstavy, protože se stává součástí objektů, podílí se na jejich vzhledu a chování a je členem jedním z exponovaných objektů."</w:t>
      </w:r>
    </w:p>
    <w:p>
      <w:pPr/>
      <w:r>
        <w:rPr/>
        <w:t xml:space="preserve">TV Polar: Jak na to lidé reagují?</w:t>
      </w:r>
    </w:p>
    <w:p>
      <w:pPr/>
      <w:r>
        <w:rPr/>
        <w:t xml:space="preserve">JJ:  </w:t>
      </w:r>
      <w:r>
        <w:rPr>
          <w:i w:val="1"/>
          <w:iCs w:val="1"/>
        </w:rPr>
        <w:t xml:space="preserve">„Hlavní motto této výstavy je dotýkat se a reakce návštěvníků je velmi dobrá u všech věkových kategorií."</w:t>
      </w:r>
    </w:p>
    <w:p>
      <w:pPr/>
      <w:r>
        <w:rPr/>
        <w:t xml:space="preserve">TV Polar: Výstava trvá zhruba od dubna do poloviny července, je doplněna řadou doprovodných akcí a programů, můžete některé přiblížit?</w:t>
      </w:r>
    </w:p>
    <w:p>
      <w:pPr/>
      <w:r>
        <w:rPr/>
        <w:t xml:space="preserve">JJ: </w:t>
      </w:r>
      <w:r>
        <w:rPr>
          <w:i w:val="1"/>
          <w:iCs w:val="1"/>
        </w:rPr>
        <w:t xml:space="preserve">„K této výstavě jsme opravdu připravili takový festival, jedná se o zhruba 20 akcí, jsou to různé hudební pořady významných autorů. Doprovodné programy mají velký úspěch a chodí na ně hodně lidí, a to jsme rádi."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226/s-jirim-juzou-o-vystave-labyrint-sve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2026-05-17T15:59:33+02:00</dcterms:created>
  <dcterms:modified xsi:type="dcterms:W3CDTF">2026-05-17T15:59:33+02:00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