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aquaparku Olešná se "vyřádí" úplně každý</w:t>
      </w:r>
    </w:p>
    <w:p>
      <w:pPr/>
      <w:r>
        <w:rPr/>
        <w:t xml:space="preserve">Kolem dvou tisícovek míst na parkovištích v okolí přehrady Olešná zabírala auta. Kdo už se nevešel se svým automobilem k aquaparku, mohl se k němu dostat také vláčkem, který jezdí z parkoviště k venkovnímu aquaparku už čtvrtou sezónu. Do netradičního dopravního prostředku se vejde kolem 40 lidí, ty potom převáží zkušený 64letý pan Šupčík, který kdysi řídil podobný vláček v zoo.</w:t>
      </w:r>
    </w:p>
    <w:p>
      <w:pPr/>
      <w:r>
        <w:rPr/>
        <w:t xml:space="preserve">Ctirad Šupčík, řidič vláčku: </w:t>
      </w:r>
      <w:r>
        <w:rPr>
          <w:i w:val="1"/>
          <w:iCs w:val="1"/>
        </w:rPr>
        <w:t xml:space="preserve">„Každý den jezdím od devíti hodin do dvaceti hodin do večera. Je to zhruba 1,5 kilometru, jezdím až na druhou stranu přehrady. Cesta tam trvá asi deset minut, stejně tak cesta zpátky. Zájem lidí je různý, někdy menší, někdy větší. Vláček lidé využívají spíše odpoledne a mají z něj radost hlavně děti."</w:t>
      </w:r>
    </w:p>
    <w:p>
      <w:pPr/>
      <w:r>
        <w:rPr/>
        <w:t xml:space="preserve">Všudepřítomná voda, kterou chrlí tobogány nebo proudí v bazénech, takový pohled se nabídl každému, kdo do aquaparku vstoupil. Petr Slunský, ředitel aquaparku Olešná: </w:t>
      </w:r>
      <w:r>
        <w:rPr>
          <w:i w:val="1"/>
          <w:iCs w:val="1"/>
        </w:rPr>
        <w:t xml:space="preserve">„Aquapark nabízí sport i relaxaci. Návštěvníci zde najdou dva dlouhé modré tobogány a jednu žlutou skluzavku. V relaxační části je celá řada vodních atrakcí. Jsou v ní různé chrliče, vodní děla, trysky, masážní lavice, bublinkové a perličkové masážní lehátka a podobné záležitosti, na které jsou už zákazníci zvyklí téměř ze všech aquaparků. V té sportovní části je potom asi padesátimetrový plavecký bazén, má čtyři plavecké dráhy, kde si návštěvníci mohou také zaplavat. Celý areál je doplněn o čtyři poměrně velká občerstvovací místa s dostatkem nápojů i rychlého občerstvení. Je zde také nohejbalové a beach volejbalové hřiště. </w:t>
      </w:r>
    </w:p>
    <w:p>
      <w:pPr/>
      <w:r>
        <w:rPr/>
        <w:t xml:space="preserve">Novinkou v letním aquaparku je zumba, kterou se tady lidé mohou učit každou sobotu, kdy je pro ně připravená cvičitelka. </w:t>
      </w:r>
      <w:r>
        <w:rPr>
          <w:i w:val="1"/>
          <w:iCs w:val="1"/>
        </w:rPr>
        <w:t xml:space="preserve">Petr Slunský, ředitel aquaparku Olešná: „Na letošní sezónu jsme připravili několik novinek. Zmínil bych nový koktejlový bar s nealkoholickými a nízkoalkoholickými koktejly, rovněž máme krásnou novou službu a tou jsou animátoři."</w:t>
      </w:r>
    </w:p>
    <w:p>
      <w:pPr/>
      <w:r>
        <w:rPr/>
        <w:t xml:space="preserve">A co se návštěvníkům aquaparku líbí a co se jim tady nelíbí? Anketa, návštěvníci aquaparku: </w:t>
      </w:r>
      <w:r>
        <w:rPr>
          <w:i w:val="1"/>
          <w:iCs w:val="1"/>
        </w:rPr>
        <w:t xml:space="preserve">1. „Líbí se mi, že je to moderní." 2. „Pro děti je to tady hezké, ale není stín." 3. „Já jsem maximálně spokojený, i když možná kdyby bylo toho stínu více, nějaký stromeček by tady asi neškodil."</w:t>
      </w:r>
    </w:p>
    <w:p>
      <w:pPr/>
      <w:r>
        <w:rPr/>
        <w:t xml:space="preserve">Kapacita aquaparku je zhruba 3000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38/v-aquaparku-olesna-se-vyradi-upln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2026-08-01T01:41:55+02:00</dcterms:created>
  <dcterms:modified xsi:type="dcterms:W3CDTF">2026-08-01T01:41:55+02:00</dcterms:modified>
</cp:coreProperties>
</file>

<file path=docProps/custom.xml><?xml version="1.0" encoding="utf-8"?>
<Properties xmlns="http://schemas.openxmlformats.org/officeDocument/2006/custom-properties" xmlns:vt="http://schemas.openxmlformats.org/officeDocument/2006/docPropsVTypes"/>
</file>