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mít novou knihovnu za 60 milionů korun</w:t>
      </w:r>
    </w:p>
    <w:p>
      <w:pPr/>
      <w:r>
        <w:rPr/>
        <w:t xml:space="preserve">Radoslav Basel, vedoucí investičního odboru: </w:t>
      </w:r>
      <w:r>
        <w:rPr>
          <w:i w:val="1"/>
          <w:iCs w:val="1"/>
        </w:rPr>
        <w:t xml:space="preserve">„Jedná se opravdu o velkou rekonstrukci, kromě nosného skeletu bude budova demolována. Dojde k zateplení obvodových stěn, k zateplení střechy, k opravě střechy. K celé změně vnitřních dispozic, k instalaci nového schodiště a samozřejmě v rámci maximálních bezbariérových opatření bude také vybudován výtah."</w:t>
      </w:r>
    </w:p>
    <w:p>
      <w:pPr/>
      <w:r>
        <w:rPr/>
        <w:t xml:space="preserve">Velká změna nastane i v systému půjčování knih.</w:t>
      </w:r>
    </w:p>
    <w:p>
      <w:pPr/>
      <w:r>
        <w:rPr/>
        <w:t xml:space="preserve">Radoslav Basel, vedoucí investičního odboru: </w:t>
      </w:r>
      <w:r>
        <w:rPr>
          <w:i w:val="1"/>
          <w:iCs w:val="1"/>
        </w:rPr>
        <w:t xml:space="preserve">„Chceme instalovat moderní systém knihovnický, který bude obsahovat čipové jednotky, které budou instalovány v každé publikaci. Čipy budou fungovat bezdrátově, což znamená, že už nebudou snímány scanerem. Budou fungovat bezdrátově. V praxi to funguje tak, že si do igelitky nabalíte knížky, projdete scanerem a v systému se ukáže, že jsou knížky půjčené. Stejně tak, když se knihy vracejí."</w:t>
      </w:r>
    </w:p>
    <w:p>
      <w:pPr/>
      <w:r>
        <w:rPr/>
        <w:t xml:space="preserve">Vedení knihovny projekt vítá. Jednak bude v nové Městské knihovně vše pod jednou střechou, ale hlavně vznikne více prostoru a návštěvníci se budou moci těšit z moderního prostředí.</w:t>
      </w:r>
    </w:p>
    <w:p>
      <w:pPr/>
      <w:r>
        <w:rPr/>
        <w:t xml:space="preserve">Dagmar Čuntová, ředitelka Městské knihovny: </w:t>
      </w:r>
      <w:r>
        <w:rPr>
          <w:i w:val="1"/>
          <w:iCs w:val="1"/>
        </w:rPr>
        <w:t xml:space="preserve">„Naše knihovna, byť má 11 poboček na území Havířova, tak přesto se potýkáme s nedostatkem místa. Do nové budovy se přestěhuje oddělení pro dospělé z pobočky Renety, dětské oddělení z pobočky na ulici Werichova a oddělení hudby a umění, které je nyní na ulici Pavlovova."</w:t>
      </w:r>
    </w:p>
    <w:p>
      <w:pPr/>
      <w:r>
        <w:rPr/>
        <w:t xml:space="preserve">Do nových prostor se také přestěhuje celé ústředí z ulice Šrámková. Pobočka však bude zachována a dokonce dojde k jejímu rozšíření.</w:t>
      </w:r>
    </w:p>
    <w:p>
      <w:pPr/>
      <w:r>
        <w:rPr/>
        <w:t xml:space="preserve">Dagmar Čuntová, ředitelka Městské knihovny: </w:t>
      </w:r>
      <w:r>
        <w:rPr>
          <w:i w:val="1"/>
          <w:iCs w:val="1"/>
        </w:rPr>
        <w:t xml:space="preserve">„Vybuduje se centrální sklad knih, rozšíří se studovna a vybuduje se v dětském oddělení klubovna."</w:t>
      </w:r>
    </w:p>
    <w:p>
      <w:pPr/>
      <w:r>
        <w:rPr/>
        <w:t xml:space="preserve">Celkově si lze v Havířově půjčit přes 200 tisíc publikací. Ročně knihovnu navštíví přes 300 tisíc návštěvníků, a to nejen si zapůjčit knihu, ale také zúčastnit se mnohých pořádaných akcí.</w:t>
      </w:r>
    </w:p>
    <w:p>
      <w:pPr/>
      <w:r>
        <w:rPr/>
        <w:t xml:space="preserve">Dagmar Čuntová, ředitelka Městské knihovny: </w:t>
      </w:r>
      <w:r>
        <w:rPr>
          <w:i w:val="1"/>
          <w:iCs w:val="1"/>
        </w:rPr>
        <w:t xml:space="preserve">„Jsou to různé knihovnické lekce, besedy, výstavy, setkání se spisovateli, s umělci. Pro děti různé soutěže, výtvarná odpoledne. Akcí kulturně výchovných máme přes 700 ročně."</w:t>
      </w:r>
    </w:p>
    <w:p>
      <w:pPr/>
      <w:r>
        <w:rPr/>
        <w:t xml:space="preserve">Nyní bude zahájeno výběrové řízení na dodavatele. V lednu by mohlo dojít k prvním demoličním pracím. Stavba nové Městské knihovny vyjde zhruba na 60 milionů korun. Přes devadesát procent však bude hrazeno z Evropských fondů.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365/havirov-bude-mit-novou-knihovnu-za-6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2026-09-04T21:02:59+02:00</dcterms:created>
  <dcterms:modified xsi:type="dcterms:W3CDTF">2026-09-04T21:02:59+02:00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