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19.7.2010, 05:29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areálu karvinské městské policie vyrostlo nové hřiště pro děti</w:t>
      </w:r>
    </w:p>
    <w:p>
      <w:pPr/>
      <w:r>
        <w:rPr/>
        <w:t xml:space="preserve">Bc. Petr Bičej, ředitel městské policie: </w:t>
      </w:r>
      <w:r>
        <w:rPr>
          <w:i w:val="1"/>
          <w:iCs w:val="1"/>
        </w:rPr>
        <w:t xml:space="preserve">"Městská policie zastřešuje prevence kriminality ve Statutárním městě Karviná, takže samozřejmě je nám jasné, že kdo si hraje, nezlobí. Takže to vyplňování volnočasových aktivit je pro nás velmi důležité. Je to konkrétní a adresné, proto jsme oslovili právě nízkoprahová zařízení, zejména také v naší vyloučené lokalitě Karviná 6, aby se ty děti tady mohly vydovádět, aby prostě nějakým rozumným způsobem tady trávily volný čas."</w:t>
      </w:r>
    </w:p>
    <w:p>
      <w:pPr/>
      <w:r>
        <w:rPr/>
        <w:t xml:space="preserve">Tomáš Hanzel (ČSSD), primátor Karviné: </w:t>
      </w:r>
      <w:r>
        <w:rPr>
          <w:i w:val="1"/>
          <w:iCs w:val="1"/>
        </w:rPr>
        <w:t xml:space="preserve">"Děti z různých sociálně vyloučených skupin by měly mít tady přístup a měly by hlavně vidět v těch policistech a v lidech, kteří se jim tady budou věnovat, nové vzory."</w:t>
      </w:r>
    </w:p>
    <w:p>
      <w:pPr/>
      <w:r>
        <w:rPr/>
        <w:t xml:space="preserve">Na výstavbu získala městská policie dotaci z Nadace OKD ve výši 550 tisíc korun. Sloužit bude všem, kteří se dopředu objednají, ale zejména dětem a mládeži z karvinského dětského domova, dětem z nízkoprahových zařízení a dětem z karvinských mateřských škol.</w:t>
      </w:r>
    </w:p>
    <w:p>
      <w:pPr/>
      <w:r>
        <w:rPr/>
        <w:t xml:space="preserve">Anketa, karvinské děti: 1. </w:t>
      </w:r>
      <w:r>
        <w:rPr>
          <w:i w:val="1"/>
          <w:iCs w:val="1"/>
        </w:rPr>
        <w:t xml:space="preserve">"Budu tady chodit hrát fotbal."</w:t>
      </w:r>
      <w:r>
        <w:rPr/>
        <w:t xml:space="preserve"> 2.</w:t>
      </w:r>
      <w:r>
        <w:rPr>
          <w:i w:val="1"/>
          <w:iCs w:val="1"/>
        </w:rPr>
        <w:t xml:space="preserve"> "Budu chodit hrát fotbal, basket a už nic."</w:t>
      </w:r>
      <w:r>
        <w:rPr/>
        <w:t xml:space="preserve"> 3. </w:t>
      </w:r>
      <w:r>
        <w:rPr>
          <w:i w:val="1"/>
          <w:iCs w:val="1"/>
        </w:rPr>
        <w:t xml:space="preserve">"Je to dobré pro děti a tak."</w:t>
      </w:r>
    </w:p>
    <w:p>
      <w:pPr/>
      <w:r>
        <w:rPr/>
        <w:t xml:space="preserve">Hřiště bylo slavnostně uvedeno do provozu přestřižením pásky ve středu 14. července.</w:t>
      </w:r>
    </w:p>
    <w:p>
      <w:pPr/>
      <w:r>
        <w:rPr/>
        <w:t xml:space="preserve">Tomáš Hanzel (ČSSD), primátor Karviné: </w:t>
      </w:r>
      <w:r>
        <w:rPr>
          <w:i w:val="1"/>
          <w:iCs w:val="1"/>
        </w:rPr>
        <w:t xml:space="preserve">"Tento projekt je jeden z řady projektů, který se děje v rámci prevence kriminality a v rámci bezpečnějšího města, a městská policie dneska opravdu vyvíjí obrovské úsilí, aby získávala peníze nejen z městské kasy, ale také z jiných zdrojů."</w:t>
      </w:r>
    </w:p>
    <w:p>
      <w:pPr/>
      <w:r>
        <w:rPr/>
        <w:t xml:space="preserve">Vedle nového sportoviště má Karviná v odpoledních hodinách zpřístupněno všech 12 venkovních sportovišť a hřišť u základních škol.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4373/v-arealu-karvinske-mestske-policie-vyrostlo-nove-hriste-pro-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2026-05-08T11:30:21+02:00</dcterms:created>
  <dcterms:modified xsi:type="dcterms:W3CDTF">2026-05-08T11:30:21+02:00</dcterms:modified>
</cp:coreProperties>
</file>

<file path=docProps/custom.xml><?xml version="1.0" encoding="utf-8"?>
<Properties xmlns="http://schemas.openxmlformats.org/officeDocument/2006/custom-properties" xmlns:vt="http://schemas.openxmlformats.org/officeDocument/2006/docPropsVTypes"/>
</file>