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Bašce se staví lávka pro pěší, motoristé ale na nový most musí počkat</w:t>
      </w:r>
    </w:p>
    <w:p>
      <w:pPr/>
      <w:r>
        <w:rPr/>
        <w:t xml:space="preserve">Stavba provizorní lávky v Bašce je v plném proudu. Přípravy na její osazení vrcholí. Už brzy budou lidé přecházet řeku po lávce, která dosud sloužila návštěvníkům festivalu Colours of Ostrava.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"Hovoří se o zrychleném ukončení stavby, a to v 3. kvartálu letošního roku."</w:t>
      </w:r>
    </w:p>
    <w:p>
      <w:pPr/>
      <w:r>
        <w:rPr/>
        <w:t xml:space="preserve">Anketa, obyvatel Bašky: </w:t>
      </w:r>
      <w:r>
        <w:rPr>
          <w:i w:val="1"/>
          <w:iCs w:val="1"/>
        </w:rPr>
        <w:t xml:space="preserve">"Aspoň pro ty pěší, protože já jsem včera šla po té lávce od nádraží a to jako jim nezávidím, tam samý keře, tma, daleko to mají."</w:t>
      </w:r>
    </w:p>
    <w:p>
      <w:pPr/>
      <w:r>
        <w:rPr/>
        <w:t xml:space="preserve">Lávka pro pěší je ale slabou náplastí na problémy. Most podemletý při povodni chybí řidičům, kteří musí denně zdolávat dlouhou objížďku.</w:t>
      </w:r>
    </w:p>
    <w:p>
      <w:pPr/>
      <w:r>
        <w:rPr/>
        <w:t xml:space="preserve">Anketa, obyvatelé Bašky: 1. </w:t>
      </w:r>
      <w:r>
        <w:rPr>
          <w:i w:val="1"/>
          <w:iCs w:val="1"/>
        </w:rPr>
        <w:t xml:space="preserve">"Musím to objíždět přes Frýdlant a to je asi 15 kilometrů nebo kolik." </w:t>
      </w:r>
      <w:r>
        <w:rPr/>
        <w:t xml:space="preserve">2. </w:t>
      </w:r>
      <w:r>
        <w:rPr>
          <w:i w:val="1"/>
          <w:iCs w:val="1"/>
        </w:rPr>
        <w:t xml:space="preserve">"To je každý den stovka navíc a to všichni, co bydlí v Janovicích, mají stejný problém." </w:t>
      </w:r>
      <w:r>
        <w:rPr/>
        <w:t xml:space="preserve">3. </w:t>
      </w:r>
      <w:r>
        <w:rPr>
          <w:i w:val="1"/>
          <w:iCs w:val="1"/>
        </w:rPr>
        <w:t xml:space="preserve">"Na to, co nám naslibovali nahoře pánové, tak to je ostuda jak hrom."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"Mělo být k  dispozici mostní provizorium, které mělo řešit osobní a autobusovou dopravu."</w:t>
      </w:r>
    </w:p>
    <w:p>
      <w:pPr/>
      <w:r>
        <w:rPr/>
        <w:t xml:space="preserve">Stavbu provizorního mostu pro automobily kraj k nelibosti obce i občanů ale zamítl. Prý se nevyplatí.</w:t>
      </w:r>
    </w:p>
    <w:p>
      <w:pPr/>
      <w:r>
        <w:rPr/>
        <w:t xml:space="preserve">Anketa, obyvatel Bašky: </w:t>
      </w:r>
      <w:r>
        <w:rPr>
          <w:i w:val="1"/>
          <w:iCs w:val="1"/>
        </w:rPr>
        <w:t xml:space="preserve">"Já jsem si myslel, že se jedná férově, když někdo řekne, že tu bude most alespoň provizorní, a najednou z toho všichni utečou jak malí kluci, tak ať se jdou vycpat."</w:t>
      </w:r>
    </w:p>
    <w:p>
      <w:pPr/>
      <w:r>
        <w:rPr/>
        <w:t xml:space="preserve">Lepší zprávou ale je, že zbrusu nový most by měl na místě starého vyrůst do roka.</w:t>
      </w:r>
    </w:p>
    <w:p>
      <w:pPr/>
      <w:r>
        <w:rPr/>
        <w:t xml:space="preserve">Šárka Vlčková, mluvčí Moravskoslezského kraje: </w:t>
      </w:r>
      <w:r>
        <w:rPr>
          <w:i w:val="1"/>
          <w:iCs w:val="1"/>
        </w:rPr>
        <w:t xml:space="preserve">"Vedení kraje zadalo výstavbu nového mostu právě s důrazem na minimální lhůty výstavby, tzn. opravdu se předpokládá, že by v roce 2011 most mohl stát."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"Chceme tomu věřit a v rámci obce pro to budem dělat co bude v našich silách."</w:t>
      </w:r>
    </w:p>
    <w:p>
      <w:pPr/>
      <w:r>
        <w:rPr/>
        <w:t xml:space="preserve">Most v Bašce je starý téměř padesát let. Dnes už se bez něj obec neobejde. Denně po něm projede 6 tisíc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05/v-basce-se-stavi-lavka-pro-pesi-motoriste-ale-na-novy-most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2026-04-21T02:55:56+02:00</dcterms:created>
  <dcterms:modified xsi:type="dcterms:W3CDTF">2026-04-21T02:55:56+02:00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