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po povodni: místní část Bludovice trápí neupravené koryto</w:t>
      </w:r>
    </w:p>
    <w:p>
      <w:pPr/>
      <w:r>
        <w:rPr/>
        <w:t xml:space="preserve">Čtvrtek 26. června 2009, zcela zničený autobus natlačený na most přes Zrzávku poblíž vlakové zastávky, spousta aut na břehu a či přímo v korytě. Lidé i úřady se hned pustili do těžkého úkolu zlikvidovat následky nečekané katastrofy. Po více než roce se je už podařilo z větší části odstranit.</w:t>
      </w:r>
    </w:p>
    <w:p>
      <w:pPr/>
      <w:r>
        <w:rPr/>
        <w:t xml:space="preserve">Ivan Týle (ODS), starosta města: </w:t>
      </w:r>
      <w:r>
        <w:rPr>
          <w:i w:val="1"/>
          <w:iCs w:val="1"/>
        </w:rPr>
        <w:t xml:space="preserve">"Rok po povodni se zejména v Bludovicích ze strany města, co může ovlivnit, událo mnohé. Ještě zbývá dodělat část místních komunikací, opravit mostky tak, jak jsou, zpevnit některé části komunikací tak, jak postupně přicházejí peníze z ministerstev financí a pro místní rozvoj. Samozřejmě ty peníze promptně uvolňujeme na řešení těch povodňových škod. V tuto chvíli už začínají práce na odstranění poničené železnice a já doufám, že se velice rychle pohnou i práce na vybudování nějakého náhradního dopravního řešení, ať už to bude pro cyklisty, nebo chodník, nebo pro inlinisty a turisty."</w:t>
      </w:r>
    </w:p>
    <w:p>
      <w:pPr/>
      <w:r>
        <w:rPr/>
        <w:t xml:space="preserve">Zatímco železniční trať do Hostašovic už připomínají jenom přejezdy, obyvatele nejvíce trápí neutěšený stav koryta říčky Zrzávky. Například Gospodarczykovi bydlí hned u říčky. Cedulka na domě ukazuje výšku hladiny při loňské povodni. Nebezpečí vylití je ale podle nich stále vysoké. Kritizují liknavost úřadů.</w:t>
      </w:r>
    </w:p>
    <w:p>
      <w:pPr/>
      <w:r>
        <w:rPr/>
        <w:t xml:space="preserve">Vlasta Gospodarczyková, obyvatelka Bludovic: </w:t>
      </w:r>
      <w:r>
        <w:rPr>
          <w:i w:val="1"/>
          <w:iCs w:val="1"/>
        </w:rPr>
        <w:t xml:space="preserve">"Jak začne pršet, tak už je člověk ve stresu, že zase přijde nějaká voda, protože je to zanesené. Nejde ale jenom jednou to vyčistit, ale musí se udělat něco proto to, aby se to tak často nestávalo. Za určitý počet let se to znovu zanese."</w:t>
      </w:r>
    </w:p>
    <w:p>
      <w:pPr/>
      <w:r>
        <w:rPr/>
        <w:t xml:space="preserve">Rudolf Gospodarczyk, obyvatel Bludovic: </w:t>
      </w:r>
      <w:r>
        <w:rPr>
          <w:i w:val="1"/>
          <w:iCs w:val="1"/>
        </w:rPr>
        <w:t xml:space="preserve">"Zkrátka se to prohloubí ten potok, protože je zanesený prakticky o metr a půl, protože když jsem si vzal gumáky a zalezl do potoka, když byl nový, tak jsem neviděl na cestu. Ani mě nebylo vidět. Teď je to přes metr zanesené."</w:t>
      </w:r>
    </w:p>
    <w:p>
      <w:pPr/>
      <w:r>
        <w:rPr/>
        <w:t xml:space="preserve">Lesy České republiky, které koryto spravují, tvrdí, že musí postupovat podle legislativy, která vyžaduje zdlouhavou projektovou přípravu a projednání s mnoha účastníky. Proces pak ještě protahují výběrová řízení.</w:t>
      </w:r>
    </w:p>
    <w:p>
      <w:pPr/>
      <w:r>
        <w:rPr/>
        <w:t xml:space="preserve">Zbyněk Boublík, mluvčí Lesů ČR: </w:t>
      </w:r>
      <w:r>
        <w:rPr>
          <w:i w:val="1"/>
          <w:iCs w:val="1"/>
        </w:rPr>
        <w:t xml:space="preserve">"Projekt v zmiňované lokalitě je již připraven k realizaci: ještě letos bude provedena úprava a oprava koryta vodního toku Zrzávka v celých Bludovicích u Nového Jičína. Náklady na tuto stavbu se předpokládají ve výši přibližně 2 miliony 150 tisíc korun. Stavební práce budou probíhat rovněž v navazujícím úseku toku Zrzávka v Hodslavicích. Zde budou práce zahájeny v nejbližších dnech."</w:t>
      </w:r>
    </w:p>
    <w:p>
      <w:pPr/>
      <w:r>
        <w:rPr/>
        <w:t xml:space="preserve">Ivan Týle (ODS), starosta města: </w:t>
      </w:r>
      <w:r>
        <w:rPr>
          <w:i w:val="1"/>
          <w:iCs w:val="1"/>
        </w:rPr>
        <w:t xml:space="preserve">"Tam ten postup není určitě tak rychlý, jak bychom si my nebo občané představovali. Odvisí to od hmoty toho poškození koryt, není to jenom Nový Jičín. V některých částech koryt a řek také ještě nebyly odstraněny veškeré následky povodní z roku 1997. Odvisí to také od finančních prostředků, které je stát schopen uvolnit. Tady jsem více skeptický, ale město nemůže nic jiného než neustále urgovat a tlačit na opravy toho koryta."</w:t>
      </w:r>
    </w:p>
    <w:p>
      <w:pPr/>
      <w:r>
        <w:rPr/>
        <w:t xml:space="preserve">Brzkého řešení se dočká také mostní provizorium, které stojí na rozhraní Nového Jičína a Bludovice na cestě k pivovaru. Město má ocelovou konstrukci zapůjčenou od státních hmotných rezerv, projekt na výstavbu nového mostu se už připravuje.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440/rok-po-povodni-mistni-cast-bludovice-trapi-neupravene-kory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2026-04-21T09:25:15+02:00</dcterms:created>
  <dcterms:modified xsi:type="dcterms:W3CDTF">2026-04-21T09:25:15+02:00</dcterms:modified>
</cp:coreProperties>
</file>

<file path=docProps/custom.xml><?xml version="1.0" encoding="utf-8"?>
<Properties xmlns="http://schemas.openxmlformats.org/officeDocument/2006/custom-properties" xmlns:vt="http://schemas.openxmlformats.org/officeDocument/2006/docPropsVTypes"/>
</file>