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zintenzivnili kontroly na tahu z Karviné na Český Těšín</w:t>
      </w:r>
    </w:p>
    <w:p>
      <w:pPr/>
      <w:r>
        <w:rPr/>
        <w:t xml:space="preserve">Policisté proto zintenzivnili silniční kontroly a v co nejbližší době prodlouží úsek zákazu předjíždění.</w:t>
      </w:r>
    </w:p>
    <w:p>
      <w:pPr/>
      <w:r>
        <w:rPr/>
        <w:t xml:space="preserve">Záběry řidičů, kteří nerespektují plnou čáru a nebezpečně předjíždějí, zachytila policejní kamera na hlavním tahu vedoucím z Karviné do Českého Těšína, kterému začali řidiči říkat spojnice smrti. Jen za poslední půlrok se zde staly tři tragické dopravní nehody, při kterých vyhaslo sedm lidských životů.</w:t>
      </w:r>
    </w:p>
    <w:p>
      <w:pPr/>
      <w:r>
        <w:rPr/>
        <w:t xml:space="preserve">Jindřich Machů,  vrchní komisař PČR Karviná: </w:t>
      </w:r>
      <w:r>
        <w:rPr>
          <w:i w:val="1"/>
          <w:iCs w:val="1"/>
        </w:rPr>
        <w:t xml:space="preserve">"Jedná se o úsek, ve kterém měříme rychlost a sledujeme dodržování zákazové značky zákaz předjíždění. Sledujeme to proto, protože to je nejčastější příčina nehod, vysoká rychlost a nedodržování zákazu předjíždění. V naprosté většině těch dopravních nehod byla příčina způsob jízdy a rychlost, ale co se týká té poslední tragické nehody, tak tam byl souběh příčin, vysoká rychlost, alkohol a omamné látky." </w:t>
      </w:r>
    </w:p>
    <w:p>
      <w:pPr/>
      <w:r>
        <w:rPr/>
        <w:t xml:space="preserve">Pří poslední nehodě, která se  stala  docela nedávno zde zahynulo dokonce pět lidí najednou.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"Jezdím tady denně, jestli je úsek nebezpečný, no zdá se mi celkem přehledný, ale těch dopravních nehod se stává kupodivu hodně, nevím, čím to je."</w:t>
      </w:r>
      <w:r>
        <w:rPr/>
        <w:t xml:space="preserve"> 2. </w:t>
      </w:r>
      <w:r>
        <w:rPr>
          <w:i w:val="1"/>
          <w:iCs w:val="1"/>
        </w:rPr>
        <w:t xml:space="preserve">"Lidi jezdí jako blázni, to není jen nějakým úsekem, jsou nebezpečné úseky, ale myslím, že to je tím, že lidé riskují zbytečně."</w:t>
      </w:r>
      <w:r>
        <w:rPr/>
        <w:t xml:space="preserve"> 3. </w:t>
      </w:r>
      <w:r>
        <w:rPr>
          <w:i w:val="1"/>
          <w:iCs w:val="1"/>
        </w:rPr>
        <w:t xml:space="preserve">"To je lidmi. Jenom lidmi, jak jezdí."</w:t>
      </w:r>
    </w:p>
    <w:p>
      <w:pPr/>
      <w:r>
        <w:rPr/>
        <w:t xml:space="preserve">Přestože je zde maximální rychlost povolená sedmdesátka, policisté zde několikrát naměřili i stokilometrovou rychlost.</w:t>
      </w:r>
    </w:p>
    <w:p>
      <w:pPr/>
      <w:r>
        <w:rPr/>
        <w:t xml:space="preserve">Jindřich Machů,  vrchní komisař PČR Karviná: </w:t>
      </w:r>
      <w:r>
        <w:rPr>
          <w:i w:val="1"/>
          <w:iCs w:val="1"/>
        </w:rPr>
        <w:t xml:space="preserve">"Za tu poměrně krátkou dobu, co jsme zintenzivnili výkon služby, tak jsme zjistili 4 závažné porušení přestupků, konkrétně zákaz předjíždění, kdy řidiči v tomto případě hrozí až zákaz činnosti na půl roku až rok, pokuta ve správním řízení 5-10 tisíc, a zhruba 37 porušení rychlosti na úseku, který je za námi."</w:t>
      </w:r>
    </w:p>
    <w:p>
      <w:pPr/>
      <w:r>
        <w:rPr/>
        <w:t xml:space="preserve">Najít řešení, jak donutit řidiče k opatrnější jízdě ale není jednoduché. Přesto se našlo.</w:t>
      </w:r>
    </w:p>
    <w:p>
      <w:pPr/>
      <w:r>
        <w:rPr/>
        <w:t xml:space="preserve">Jindřich Machů,  vrchní komisař PČR Karviná: </w:t>
      </w:r>
      <w:r>
        <w:rPr>
          <w:i w:val="1"/>
          <w:iCs w:val="1"/>
        </w:rPr>
        <w:t xml:space="preserve">"Budeme zvyšovat výkon služby na tomto úseku a v těchto místech se bude po dohodě s majetkovým správcem komunikace instalovat dopravní značka na nereflexním podkladu s nápisem „Úsek tragických dopravních nehod" a dále bude provedena úprava délky zákazu předjíždění, to znamená, že dopravní značka zákaz předjíždění bude posunuta o 500 metrů."</w:t>
      </w:r>
    </w:p>
    <w:p>
      <w:pPr/>
      <w:r>
        <w:rPr/>
        <w:t xml:space="preserve">Policisté na tomto úseku zintenzivní silniční kontroly nejen ve špičce, ale i v 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448/policiste-zintenzivnili-kontroly-na-tahu-z-karvine-na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2026-05-09T12:23:53+02:00</dcterms:created>
  <dcterms:modified xsi:type="dcterms:W3CDTF">2026-05-09T12:23:53+02:00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