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Tyflocentrum v Karviné rozšířilo své služby</w:t>
      </w:r>
    </w:p>
    <w:p>
      <w:pPr/>
      <w:r>
        <w:rPr/>
        <w:t xml:space="preserve">Středisko pro nevidomé a slabozraké Tyflocentrum v Karviné rozšířilo své služby. Pro osoby v krizi a pro zdravotně postižené občany začalo nabízet různé vzdělávací kurzy.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"Nabízíme různé kurzy, od počítačových kurzů, což jsou Základy práce s PC, Psaní všemi deseti, Excel až po motivační kurzy a jazykové kurzy. Myslíme si, že ta problematika nezaměstnanosti stále stoupá a je potřeba ty lidi připravit a naučit lépe pro ten trh."</w:t>
      </w:r>
    </w:p>
    <w:p>
      <w:pPr/>
      <w:r>
        <w:rPr/>
        <w:t xml:space="preserve">Zájemcům se  věnují sociální pracovníci, a to i individuálně.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"Každý ze soc. pracovníků je specializovaný pro určitý vzdělávací kurz a pro jazykové kurzy zde máme i lektory. Ten kurz je individuální a spočívá na domluvě mezi lektorem a tou osobou. Může to být jednou či dvě hodiny týdně, ale i častěji." </w:t>
      </w:r>
    </w:p>
    <w:p>
      <w:pPr/>
      <w:r>
        <w:rPr/>
        <w:t xml:space="preserve">Vzdělávací kurzy mohou využít i zdravotně postižení občané.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"Tam nabízíme například kurz sebeobsluhy a prostorové orientace a nově také kurz všemi deseti, základy PC a základy internetu. Máme proto speciální pracovníky a zdravotně postiženým nabízíme také různé speciální pomůcky při výuce." </w:t>
      </w:r>
    </w:p>
    <w:p>
      <w:pPr/>
      <w:r>
        <w:rPr/>
        <w:t xml:space="preserve">Například čtyřiadvacetiletá Petra Bujnovská je zrakově postižená od narození a trpí kmitavostí očí. Už na základní škole jí dělala problém malá písmenka. Doufá, že tento počítačový kurz jí pomůže najít práci v administrativní oblasti.</w:t>
      </w:r>
    </w:p>
    <w:p>
      <w:pPr/>
      <w:r>
        <w:rPr/>
        <w:t xml:space="preserve">Petra Bujnovská, klientka: </w:t>
      </w:r>
      <w:r>
        <w:rPr>
          <w:i w:val="1"/>
          <w:iCs w:val="1"/>
        </w:rPr>
        <w:t xml:space="preserve">"U normálních počítačů mi dělá problémy čtení malých písmen, nevidím na to moc dobře, tak jsem se  rozhodla pro výstup s hlasem. Je tréma ze začátku, než si na to zvyknete na ty prsty, jak pokládat."</w:t>
      </w:r>
    </w:p>
    <w:p>
      <w:pPr/>
      <w:r>
        <w:rPr/>
        <w:t xml:space="preserve">Karina Kubicová, lektorka: </w:t>
      </w:r>
      <w:r>
        <w:rPr>
          <w:i w:val="1"/>
          <w:iCs w:val="1"/>
        </w:rPr>
        <w:t xml:space="preserve">"Momentálně se uživatelka učí psaní číslice 6, probíhá to tak, že si nejdříve řekneme, kterým prstem se daná číslice píše, uživatel si to vyzkouší."</w:t>
      </w:r>
      <w:r>
        <w:rPr/>
        <w:t xml:space="preserve">   Každý z účastníků obdrží po ukončení kurzu osvědčení, které je platné na trhu práce.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"Studenti dostanou po ukončení kurzu osvědčení o absolvování toho kurzu a na trhu práce je to bráno v potaz." </w:t>
      </w:r>
    </w:p>
    <w:p>
      <w:pPr/>
      <w:r>
        <w:rPr/>
        <w:t xml:space="preserve">Kurzy jsou vhodné jak pro úplné začátečníky, tak i mírně pokročilé.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449/stredisko-tyflocentrum-v%C2%A0karvine-rozsirilo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2026-05-03T20:53:25+02:00</dcterms:created>
  <dcterms:modified xsi:type="dcterms:W3CDTF">2026-05-03T20:53:25+02:00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