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si v sobotu připoměl tragédii v Životicích</w:t>
      </w:r>
    </w:p>
    <w:p>
      <w:pPr/>
      <w:r>
        <w:rPr/>
        <w:t xml:space="preserve">Proč vlastně muselo tak hrůznému činu dojít? Brutální akce gestapa byla odplatou za přestřelku, k níž došlo o dva dny dříve v životickém hostinci Isidora Mokrosze, mezi příslušníky gestapa a partyzánkou skupinou Kamińského. Smutné je, že nikdo z obětí neměl s partyzánskou skupinou ani s přestřelkou v životickém hostinci nic společného. Mezi zavražděnými bylo 28 Poláků, 8 obyvatel Životic, Horní a Dolní Suché a také Těrlicka.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526/havirov-si-v-sobotu-pripomel-tragedii-v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2026-05-13T18:28:28+02:00</dcterms:created>
  <dcterms:modified xsi:type="dcterms:W3CDTF">2026-05-13T18:28:28+02:00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