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má staronového primáře, bude řešit i personálie</w:t>
      </w:r>
    </w:p>
    <w:p>
      <w:pPr/>
      <w:r>
        <w:rPr/>
        <w:t xml:space="preserve">Návrat na místo činu, po kolečku na postech primáře či jeho zástupce na interních odděleních v Karviné a Havířově se Roman Černohorský opět stal šéfem interny v novojičínské nemocnici. Na tomto postu zde působil v letech 2006 a 2007.</w:t>
      </w:r>
    </w:p>
    <w:p>
      <w:pPr/>
      <w:r>
        <w:rPr/>
        <w:t xml:space="preserve">Roman Černohorský, primář interního oddělení: </w:t>
      </w:r>
      <w:r>
        <w:rPr>
          <w:i w:val="1"/>
          <w:iCs w:val="1"/>
        </w:rPr>
        <w:t xml:space="preserve">„Do Nového Jičína se vracím velice rád, protože jsem tady prožil 4 roky svého krásného profesního života, je tady celá generace lékařů, se kterou jsme udělali veliký kus práce. Většina těch lékařů v novojičínské nemocnici zůstala, takže se tady vracím skoro jako domů. Asi rok a tři měsíce jsem pracoval v jiných nemocnicích a musím říct, že místní zdravotnický personál je vynikající. Jak lékaři, tak sestry. Velice se těším na spolupráci s nimi." </w:t>
      </w:r>
    </w:p>
    <w:p>
      <w:pPr/>
      <w:r>
        <w:rPr/>
        <w:t xml:space="preserve">Staronový primář si klade za cíl ještě více zkvalitnit služby interního oddělení pro pacienty a také zlepšit podmínky pro personál. Není to lehký úkol, například v nemocnici v Sokolově podali všichni mladí internisté výpověď poté, co jejich počet klesl pod únosnou mez. Argumentují také nízkým platovým ohodnocením.</w:t>
      </w:r>
    </w:p>
    <w:p>
      <w:pPr/>
      <w:r>
        <w:rPr/>
        <w:t xml:space="preserve">Roman Černohorský, primář interního oddělení: </w:t>
      </w:r>
      <w:r>
        <w:rPr>
          <w:i w:val="1"/>
          <w:iCs w:val="1"/>
        </w:rPr>
        <w:t xml:space="preserve">„Nálada zvláště u mladých lékařů, kteří jednoznačně dotují svou prací české zdravotnictví, došla do toho bodu, že už dále nechtějí trpělivě snášet tyto platové podmínky. I zde jsou samozřejmě náznaky toho, že zesílila odborová aktivita a že mladí lékaři mají své požadavky. Takže určitě je to o tom, že musíme daleko více komunikovat jak s managementem, tak i s lékaři, a najít takové řešení, aby nedošlo k exodu mladých lékařů. V Novém Jičíně jsou enormně talentovaní lékaři vynikajících kvalit, takže by to byla nesmírná škoda pro celý tento region."</w:t>
      </w:r>
    </w:p>
    <w:p>
      <w:pPr/>
      <w:r>
        <w:rPr/>
        <w:t xml:space="preserve">Podle Romana Černohorského chybí v České republice také nosné preventivní programy. Lidé stále zbytečně trpí na kardiovaskulární či onkologická onemocnění. Prevence by přitom pomohla potíže odhalit včas.</w:t>
      </w:r>
    </w:p>
    <w:p>
      <w:pPr/>
      <w:r>
        <w:rPr/>
        <w:t xml:space="preserve">Roman Černohorský, primář interního oddělení:</w:t>
      </w:r>
      <w:r>
        <w:rPr>
          <w:i w:val="1"/>
          <w:iCs w:val="1"/>
        </w:rPr>
        <w:t xml:space="preserve"> „Je to stále podceňováno a přitom hlavně třeba kolorektální karcinom se dá velice dobře preventivně ošetřit jak změnou životního stylu, tak včasným provedením koloskopického vyšetření, kdy se dají odstranit drobné nárůstky v tlustém střevě, ze kterých pak v průběhu pěti až deseti let vzniká rakovina. Kdyby byli pacienti včas koloskopicky ošetřeni, nikdy by se ani nedozvěděli, že by rakovina u nich mohla vypuknout. To vyšetření stačí provést jednou za deset let, pokud nejsou nějaké komplikace. Deset let může občan České republiky v klidu spát."</w:t>
      </w:r>
    </w:p>
    <w:p>
      <w:pPr/>
      <w:r>
        <w:rPr/>
        <w:t xml:space="preserve">Podobné preventivní výzvy chybí v médiích podle Romana Černohorského jak u mamografických, tak také jiných vyšetření. Následná léčba rakoviny je totiž nejen mnohem dražší, ale také značně komplikovanější.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545/interna-ma-staronoveho-primare-bude-resit-i-person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2026-04-20T21:17:07+02:00</dcterms:created>
  <dcterms:modified xsi:type="dcterms:W3CDTF">2026-04-20T21:17:07+02:00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