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Novou šanci gambleři a alkoholici berou v Havířově všemi deseti</w:t>
      </w:r>
    </w:p>
    <w:p>
      <w:pPr/>
      <w:r>
        <w:rPr/>
        <w:t xml:space="preserve">Pětapadesátiletý Zdeněk Sečka byl ještě před rokem těžký alkoholik, který přišel o všechno, skončil na ulici. Jak říká, dostal jsem poslední šanci v životě. Tu mu poskytla Armáda spásy, která v září minulého roku otevřela pobytovou službu následné péče. Nyní je Zdeněk přesvědčen, že vše zvládne.</w:t>
      </w:r>
    </w:p>
    <w:p>
      <w:pPr/>
      <w:r>
        <w:rPr/>
        <w:t xml:space="preserve">Zdeněk Sečka: </w:t>
      </w:r>
      <w:r>
        <w:rPr>
          <w:i w:val="1"/>
          <w:iCs w:val="1"/>
        </w:rPr>
        <w:t xml:space="preserve">„Alkoholismus je nemoc, která se dá léčit jen jediným způsobem. Nepít. Takže jsem odhodlán až do konce života nepít. A to je výsledek i té roční práce, co jsem tady."</w:t>
      </w:r>
    </w:p>
    <w:p>
      <w:pPr/>
      <w:r>
        <w:rPr/>
        <w:t xml:space="preserve">Pan Sečka má už i plány do budoucna.</w:t>
      </w:r>
    </w:p>
    <w:p>
      <w:pPr/>
      <w:r>
        <w:rPr/>
        <w:t xml:space="preserve">Zdeněk Sečka: </w:t>
      </w:r>
      <w:r>
        <w:rPr>
          <w:i w:val="1"/>
          <w:iCs w:val="1"/>
        </w:rPr>
        <w:t xml:space="preserve">„Chci se rekvalifikovat na sociálního pracovníka, protože mám velice bohaté zkušenosti a vím, že lidé závislí na alkoholu potřebují pomoc. Já vím, že já jim můžu pomoc."</w:t>
      </w:r>
    </w:p>
    <w:p>
      <w:pPr/>
      <w:r>
        <w:rPr/>
        <w:t xml:space="preserve">Rok a půl dlouhá terapie není jen pro alkoholiky, ale také pro gamblery. S tímto má pro změnu zkušenosti Jiří Lipka z Brna.</w:t>
      </w:r>
    </w:p>
    <w:p>
      <w:pPr/>
      <w:r>
        <w:rPr/>
        <w:t xml:space="preserve">Jiří Lipka: </w:t>
      </w:r>
      <w:r>
        <w:rPr>
          <w:i w:val="1"/>
          <w:iCs w:val="1"/>
        </w:rPr>
        <w:t xml:space="preserve">„Můj příběh začal tím, že jsem začal hrát automaty, prakticky se to začalo stupňovat tak, že došlo k rozvodu. Pak jsem dostal svůj byt, ale o ten jsem také přišel, jelikož jsem neplatil nájem. Skončil jsem v Brně na Armádě spásy. Dvakrát se stalo, že jsem prohrál celý důchod, a když to bylo po druhé, tak mi sociální pracovnice doporučila toto zařízení."</w:t>
      </w:r>
    </w:p>
    <w:p>
      <w:pPr/>
      <w:r>
        <w:rPr/>
        <w:t xml:space="preserve">Podobný osud mají v zařízení všichni. A jsou vděčni za šanci.</w:t>
      </w:r>
    </w:p>
    <w:p>
      <w:pPr/>
      <w:r>
        <w:rPr/>
        <w:t xml:space="preserve">Ladislav Matura: </w:t>
      </w:r>
      <w:r>
        <w:rPr>
          <w:i w:val="1"/>
          <w:iCs w:val="1"/>
        </w:rPr>
        <w:t xml:space="preserve">„Co se týče ubytování perfektní a pečovatelé taky."</w:t>
      </w:r>
    </w:p>
    <w:p>
      <w:pPr/>
      <w:r>
        <w:rPr/>
        <w:t xml:space="preserve">O pobyt v zařízení je po roce takový zájem, že už zavedli pořadník.</w:t>
      </w:r>
    </w:p>
    <w:p>
      <w:pPr/>
      <w:r>
        <w:rPr/>
        <w:t xml:space="preserve">Tomáš Kolondra, asistent oblastního ředitele Armády spásy Morava: </w:t>
      </w:r>
      <w:r>
        <w:rPr>
          <w:i w:val="1"/>
          <w:iCs w:val="1"/>
        </w:rPr>
        <w:t xml:space="preserve">„Můžu říct, že na začátku jsme tady neměli ani jednoho uživatele, postupem času začali přicházet, tak jak se o naší službě, ať už z médií nebo od sociálních pracovníků, dovídali. Když chtěli řešit svůj problém s alkoholem, tak nás navštívili a mnozí zde zůstali. Po asi půl roce činnosti došlo k tomu, že jsme se naplnili. Kapacitu máme patnáct uživatelů."</w:t>
      </w:r>
    </w:p>
    <w:p>
      <w:pPr/>
      <w:r>
        <w:rPr/>
        <w:t xml:space="preserve">Léčba alkoholiků a gemblerů spočítá v individuálních a skupinových terapiích. Během pracovní terapie muži vykonávají nejrůznější práce, ať v objektu či na zahradě. Zařízení ale myslí i na využití volného času.</w:t>
      </w:r>
    </w:p>
    <w:p>
      <w:pPr/>
      <w:r>
        <w:rPr/>
        <w:t xml:space="preserve">Tomáš Kolondra, asistent oblastního ředitele Armády spásy Morava: </w:t>
      </w:r>
      <w:r>
        <w:rPr>
          <w:i w:val="1"/>
          <w:iCs w:val="1"/>
        </w:rPr>
        <w:t xml:space="preserve">„Pracovníci v sociálních službách nabízejí každý týden jednu akci, která je z drtivé většiny mimo zařízení. Může to být návštěva kina, divadla, nějakého sportovního utkaní. Jsou to často výlety do přírody. Zítra se například chystají naši muži na výlet na hřiby. Ale jsou to i akce, které jsou tady uvnitř. Hry, grilování, opékání."</w:t>
      </w:r>
    </w:p>
    <w:p>
      <w:pPr/>
      <w:r>
        <w:rPr/>
        <w:t xml:space="preserve">Smyslem celého projektu je, aby všichni po absolvování léčby si našli své nové bydlení, práci, navázali vztahy. I s tímto mužům pracovníci pomohou. Následná péče, která je v republice ojedinělá je hrazena z Evropských fondů.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612/novou-sanci-gambleri-a-alkoholici-berou-v-havirove-vsemi-des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2026-05-18T00:50:56+02:00</dcterms:created>
  <dcterms:modified xsi:type="dcterms:W3CDTF">2026-05-18T00:50:56+02:00</dcterms:modified>
</cp:coreProperties>
</file>

<file path=docProps/custom.xml><?xml version="1.0" encoding="utf-8"?>
<Properties xmlns="http://schemas.openxmlformats.org/officeDocument/2006/custom-properties" xmlns:vt="http://schemas.openxmlformats.org/officeDocument/2006/docPropsVTypes"/>
</file>