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25.8.2010, 01:23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autorského zákona možná ovlivní poplatky v knihovnách</w:t>
      </w:r>
    </w:p>
    <w:p>
      <w:pPr/>
      <w:r>
        <w:rPr/>
        <w:t xml:space="preserve">Ostravská městská knihovna vlastní 700 tisíc knih, které půjčuje ve 27 pobočkách po celém městě. Za každou vypůjčenou knihu pak musí na autorských pávech zaplatit 50 haléřů, peníze platí Ministerstvo kultury.</w:t>
      </w:r>
    </w:p>
    <w:p>
      <w:pPr/>
      <w:r>
        <w:rPr/>
        <w:t xml:space="preserve">Pavlína Kijová, zástupkyně ředitelky Knihovny města Ostravy:</w:t>
      </w:r>
      <w:r>
        <w:rPr>
          <w:i w:val="1"/>
          <w:iCs w:val="1"/>
        </w:rPr>
        <w:t xml:space="preserve"> „Loni jsme vypůjčili 1 824 tisíc knih a toto číslo dáme národní knihovně, a to prostřednictvím Ministerstva kultury, které platí poplatky."</w:t>
      </w:r>
    </w:p>
    <w:p>
      <w:pPr/>
      <w:r>
        <w:rPr/>
        <w:t xml:space="preserve">V praxi to znamená, že za Ostravu muselo Ministerstvo kultury zaplatit autorům asi 900 tisíc korun. V nové verzi zákona by to mohlo být i dvakrát více. Což by mohlo v důsledku znamenat zdražení členských příspěvků.</w:t>
      </w:r>
    </w:p>
    <w:p>
      <w:pPr/>
      <w:r>
        <w:rPr/>
        <w:t xml:space="preserve">Anketa, čtenáři: </w:t>
      </w:r>
      <w:r>
        <w:rPr>
          <w:i w:val="1"/>
          <w:iCs w:val="1"/>
        </w:rPr>
        <w:t xml:space="preserve">1. „Určitě by to prospělo autorům, jsou podhodnocení." 2. „Určitě to přeju autorům, ale korunky musím počítat taky." 3. „To už je snad zahrnuto v ceně té knihy."</w:t>
      </w:r>
    </w:p>
    <w:p>
      <w:pPr/>
      <w:r>
        <w:rPr/>
        <w:t xml:space="preserve">Ještě více ale knihovny trápí poplatky za kopírování, které by nově nebyly za každý vytisknutý list, ale podle počtu kopírek. Pavlína Kijová, zástupkyně ředitelky Knihovny města Ostravy: </w:t>
      </w:r>
      <w:r>
        <w:rPr>
          <w:i w:val="1"/>
          <w:iCs w:val="1"/>
        </w:rPr>
        <w:t xml:space="preserve">„Platíme okolo 5 tisíc za kopie a to se několikanásobně zvedne."</w:t>
      </w:r>
    </w:p>
    <w:p>
      <w:pPr/>
      <w:r>
        <w:rPr/>
        <w:t xml:space="preserve">V úterý, 24. srpna o návrhu novely autorského zákona jednali v Praze zástupci knihoven a je možné, že se poplatky za kopírování i autorská práva budou dále 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649/novela-autorskeho-zakona-mozna-ovlivni-poplatky-v-knihov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2026-07-05T01:25:55+02:00</dcterms:created>
  <dcterms:modified xsi:type="dcterms:W3CDTF">2026-07-05T01:25:55+02:00</dcterms:modified>
</cp:coreProperties>
</file>

<file path=docProps/custom.xml><?xml version="1.0" encoding="utf-8"?>
<Properties xmlns="http://schemas.openxmlformats.org/officeDocument/2006/custom-properties" xmlns:vt="http://schemas.openxmlformats.org/officeDocument/2006/docPropsVTypes"/>
</file>