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27.8.2010,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novojičínští husaři pilně cvičí na táboře v Kuníně</w:t>
      </w:r>
    </w:p>
    <w:p>
      <w:pPr/>
      <w:r>
        <w:rPr/>
        <w:t xml:space="preserve">Kdyby se dalo měřit nadšení pro věc, asi by děti na tomto táboře suverénně zvítězily. Osmička mladých husarů tráví poslední srpnový týden v sedle koní či s dřevěnými meči v rukou. Umění boje se tu učí zvládat také dívky.</w:t>
      </w:r>
    </w:p>
    <w:p>
      <w:pPr/>
      <w:r>
        <w:rPr/>
        <w:t xml:space="preserve">Tereza Šmídová, tábornice: </w:t>
      </w:r>
      <w:r>
        <w:rPr>
          <w:i w:val="1"/>
          <w:iCs w:val="1"/>
        </w:rPr>
        <w:t xml:space="preserve">„Učíme se hlavně šermovat a také jsme si kreslili štíty. Učíme se taky jezdit na koni a různé obranné a také útočné postoje. Mě nebaví takové holčičí věci, mě baví spíše takové ty klučičí." </w:t>
      </w:r>
    </w:p>
    <w:p>
      <w:pPr/>
      <w:r>
        <w:rPr/>
        <w:t xml:space="preserve">Vendula Šmídová, tábornice: </w:t>
      </w:r>
      <w:r>
        <w:rPr>
          <w:i w:val="1"/>
          <w:iCs w:val="1"/>
        </w:rPr>
        <w:t xml:space="preserve">„Líbí se mi hlavně jízda na koni, a že si vyrábíme skoro veškeré pomůcky sami. Zajímám se o historii, baví mě dějepis a tak, takže toto byla první skvělá příležitost, jak si to všechno osvěžit." </w:t>
      </w:r>
    </w:p>
    <w:p>
      <w:pPr/>
      <w:r>
        <w:rPr/>
        <w:t xml:space="preserve">Bohdan Bílek, táborník: </w:t>
      </w:r>
      <w:r>
        <w:rPr>
          <w:i w:val="1"/>
          <w:iCs w:val="1"/>
        </w:rPr>
        <w:t xml:space="preserve">„Spíme ve stanech, celý tábor se mi líbí. Hradby máme, meče máme, štíty máme, všechno máme."</w:t>
      </w:r>
    </w:p>
    <w:p>
      <w:pPr/>
      <w:r>
        <w:rPr/>
        <w:t xml:space="preserve">Děti si na táboře namalovaly na štíty své vlastní erby, jízdě na koni je učí zkušený trenér. Jan Kubrický, majitel Sportovní stáje Kubrický: </w:t>
      </w:r>
      <w:r>
        <w:rPr>
          <w:i w:val="1"/>
          <w:iCs w:val="1"/>
        </w:rPr>
        <w:t xml:space="preserve">„Děti hlavně musí mít chuť a tím, jak kolem koní budou chodit, čistit je a tak, tak se zároveň taky naučí toho koně se nebát. Když se budou na konci tábora děti cítit dobře, naučí se jezdit, to znamená, že udrží rovnováhu a tak dále, o to menší strach pak budou mít."</w:t>
      </w:r>
    </w:p>
    <w:p>
      <w:pPr/>
      <w:r>
        <w:rPr/>
        <w:t xml:space="preserve"> Většina dětí není na táboře poprvé. Tábor sídlí v parku u kunínského zámku, součástí táborové základny jsou i kulisy hradeb. Jejich dobývání patří k nejoblíbenějším činnostem. Tábor má za cíl vycvičit děti pro vystupování v rekonstrukcích bitev.</w:t>
      </w:r>
    </w:p>
    <w:p>
      <w:pPr/>
      <w:r>
        <w:rPr/>
        <w:t xml:space="preserve">Lukáš Barfajt, velitel husarské akademie:</w:t>
      </w:r>
      <w:r>
        <w:rPr>
          <w:i w:val="1"/>
          <w:iCs w:val="1"/>
        </w:rPr>
        <w:t xml:space="preserve"> „My jsme děti chtěli za odměnu vzít do opravdu reálné bitvy, ale zase na druhou stranu od nich musíme očekávat poctivější organizaci. To znamená, že děti musí být připraveny, musí vědět, co mají dělat a musí poslouchat, aby se nestal žádný úraz. Pokud to všechno dopadne dobře, tak v příštím roce by se měly účastnit bitvy jako práčata. V rámci letních akcí bychom chtěli zorganizovat bitvu z doby husitské, a tam by měly děti vystupovat v reálu přímo." </w:t>
      </w:r>
    </w:p>
    <w:p>
      <w:pPr/>
      <w:r>
        <w:rPr/>
        <w:t xml:space="preserve">Husarský tábor skončí v sobotu dopoledne.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72/mladi-novojicinsti-husari-pilne-cvici-na-tabore-v-kun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2026-08-03T04:22:09+02:00</dcterms:created>
  <dcterms:modified xsi:type="dcterms:W3CDTF">2026-08-03T04:22:09+02:00</dcterms:modified>
</cp:coreProperties>
</file>

<file path=docProps/custom.xml><?xml version="1.0" encoding="utf-8"?>
<Properties xmlns="http://schemas.openxmlformats.org/officeDocument/2006/custom-properties" xmlns:vt="http://schemas.openxmlformats.org/officeDocument/2006/docPropsVTypes"/>
</file>