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Rozšíření kamerového systému v Karviné</w:t>
      </w:r>
    </w:p>
    <w:p>
      <w:pPr/>
      <w:r>
        <w:rPr/>
        <w:t xml:space="preserve">Nové tři kamery pomůže Městské policii zakoupit magistrát města. Strážníci si od nich slibují snížení trestné činnosti a zvýšení prevence kriminality. Jedním z hlavních bodů letošního Plánu prevence kriminality je rozšíření kamerového systému ve městě. V současné době jich městu slouží celých třináct.</w:t>
      </w:r>
    </w:p>
    <w:p>
      <w:pPr/>
      <w:r>
        <w:rPr/>
        <w:t xml:space="preserve">Petr Bičej, ředitel MP: </w:t>
      </w:r>
      <w:r>
        <w:rPr>
          <w:i w:val="1"/>
          <w:iCs w:val="1"/>
        </w:rPr>
        <w:t xml:space="preserve">"Jedna lokalita bude před hypermarketem v Karviné 6, další lokalita by byla v Karviné 7 před obchodním střediskem Jas a poslední lokalita by byla před Úřadem práce v Karviné-Novém Městě. Tak jsme s Policií České republiky vyhodnotili tato místa jako ideální z pohledu prevence trestné činnosti."</w:t>
      </w:r>
    </w:p>
    <w:p>
      <w:pPr/>
      <w:r>
        <w:rPr/>
        <w:t xml:space="preserve">Zakoupení dalších kamerových bodů není levnou záležitostí. Petr Bičej, ředitel MP: </w:t>
      </w:r>
      <w:r>
        <w:rPr>
          <w:i w:val="1"/>
          <w:iCs w:val="1"/>
        </w:rPr>
        <w:t xml:space="preserve">"My jsme požádali na projekt Prevence kriminality o dotaci Ministerstva vnitra. Měli bychom dostat šest set tisíc korun a tři sta tisíc korun by nám mělo dát město ze svého rozpočtu. Domnívám se, že to by v současnosti mohlo být dostatečné, s tím, že usilujeme spíše o získání mobilního kamerového bodu, který by se mohl nějakým operativním způsobem přizpůsobovat lokalitám trestné činnosti."</w:t>
      </w:r>
    </w:p>
    <w:p>
      <w:pPr/>
      <w:r>
        <w:rPr/>
        <w:t xml:space="preserve">Mobilní kamerový bod by se pak montoval do různých lokalit ve městě, podle potřeby či podle zvýšeného výskytu trestné činnosti. Lidé by ale o umístění mobilní kamery byli informováni. Petr Bičej, ředitel MP: </w:t>
      </w:r>
      <w:r>
        <w:rPr>
          <w:i w:val="1"/>
          <w:iCs w:val="1"/>
        </w:rPr>
        <w:t xml:space="preserve">"Zákon ukládá, že v podstatě vždy ty kamery, pokud jsou na veřejném prostranství, nemohou být skryté, naopak, veřejnost musí být vyrozuměna o tom, že to veřejné prostranství je monitorováno."</w:t>
      </w:r>
    </w:p>
    <w:p>
      <w:pPr/>
      <w:r>
        <w:rPr/>
        <w:t xml:space="preserve">Přenosná kamera stojí přibližně sto padesát tisíc korun a k jejímu zakoupení by mohlo dojít ještě letos nebo příští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475/rozsireni-kameroveho-systemu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2026-06-17T20:31:33+02:00</dcterms:created>
  <dcterms:modified xsi:type="dcterms:W3CDTF">2026-06-17T20:31:33+02:00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