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rybníků na Karvinsku ubylo rybářů</w:t>
      </w:r>
    </w:p>
    <w:p>
      <w:pPr/>
      <w:r>
        <w:rPr/>
        <w:t xml:space="preserve">Břehy Kateřinských rybníků  bývají obvykle plné rybářů z celého Karvinska. Letos jich tu u vody sedí mnohem méně.  Po povodních prý  ryb v lovných vodách ubylo.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"Ten spodní se vypláchnul i ryby tekly po cestě, volavky do nich klovaly, museli jsme poraněné ryby sbírat, nic z toho nebylo."</w:t>
      </w:r>
    </w:p>
    <w:p>
      <w:pPr/>
      <w:r>
        <w:rPr/>
        <w:t xml:space="preserve">Antonín Burzyk, Karviná: </w:t>
      </w:r>
      <w:r>
        <w:rPr>
          <w:i w:val="1"/>
          <w:iCs w:val="1"/>
        </w:rPr>
        <w:t xml:space="preserve">"Loni už jsem měl 20 kaprů, letos nic."</w:t>
      </w:r>
    </w:p>
    <w:p>
      <w:pPr/>
      <w:r>
        <w:rPr/>
        <w:t xml:space="preserve">Ivan Miškolci, Petřvald: </w:t>
      </w:r>
      <w:r>
        <w:rPr>
          <w:i w:val="1"/>
          <w:iCs w:val="1"/>
        </w:rPr>
        <w:t xml:space="preserve">"To bylo zaplavené až na druhou stranu, až do pole."</w:t>
      </w:r>
    </w:p>
    <w:p>
      <w:pPr/>
      <w:r>
        <w:rPr/>
        <w:t xml:space="preserve">I když od té doby už uběhlo pěkných pár týdnů, rybáři mají  pohromu pořád živě před očima. K rybníkům teď chodí více méně jen ze zvyku relaxovat. Pořádný úlovek prý od povodní nechytili.</w:t>
      </w:r>
    </w:p>
    <w:p>
      <w:pPr/>
      <w:r>
        <w:rPr/>
        <w:t xml:space="preserve">Ivan Miškolci, Petřvald: </w:t>
      </w:r>
      <w:r>
        <w:rPr>
          <w:i w:val="1"/>
          <w:iCs w:val="1"/>
        </w:rPr>
        <w:t xml:space="preserve">"Teď to nebere, ty ryby jsou pryč, někde v potoce nebo umřely v poli."</w:t>
      </w:r>
    </w:p>
    <w:p>
      <w:pPr/>
      <w:r>
        <w:rPr/>
        <w:t xml:space="preserve">Antonín Burzyk, Karviná: </w:t>
      </w:r>
      <w:r>
        <w:rPr>
          <w:i w:val="1"/>
          <w:iCs w:val="1"/>
        </w:rPr>
        <w:t xml:space="preserve">"39 centimetrů kapr, což je pod míru. Musel jsem ho pustit."</w:t>
      </w:r>
    </w:p>
    <w:p>
      <w:pPr/>
      <w:r>
        <w:rPr/>
        <w:t xml:space="preserve">Všichni ale tak ohleduplní nejsou.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"Jsou i darebáci, co berou podměrečné ryby, místo aby je nechali dorůst na příští rok. A pytláků je dost. Přistihnout je nejde, někoho postaví na cestu, aby bylo vidět, že někdo jde, a hned dávají hlášku."</w:t>
      </w:r>
    </w:p>
    <w:p>
      <w:pPr/>
      <w:r>
        <w:rPr/>
        <w:t xml:space="preserve">Zřejmě nezbývá, než aby kromě rybniční stráže na pytláky číhali i sami rybáři. A nejen na lovných, ale i na chovných rybnících, které jsou hned vedle. Dorůstají v nich kapříci, kteří, když sem byli nasazeni, měřili kolem 23 centimetrů.  Při podzimním výlovu by z nich už měli být pořádní macci.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"No, určitě za dva měsíce poskočí. Teprve teď začnou nabírat."</w:t>
      </w:r>
    </w:p>
    <w:p>
      <w:pPr/>
      <w:r>
        <w:rPr/>
        <w:t xml:space="preserve">Chovným rybám totiž paradoxně velká voda a poměrně teplé počasí prospělo.  Jak moc, to ale rybáři zatím raději netipují.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"Při kontrolním odběru zjistíte nějaké přírůstky, ale jestli máte tisíc ryb a chytíte 20 těch největších, tak nemůžete vědět, jestli jsou dobré přírůstky, nebo špatné. Ale vypadá to slibně, velmi slibně."</w:t>
      </w:r>
    </w:p>
    <w:p>
      <w:pPr/>
      <w:r>
        <w:rPr/>
        <w:t xml:space="preserve">Je tedy možné, že na udici každého rybáře skončí aspoň pořádně velký kapr nebo štika. Tak Petrův zdar.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757/kolem-rybniku-na-karvinsku-ubylo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2026-06-16T06:15:59+02:00</dcterms:created>
  <dcterms:modified xsi:type="dcterms:W3CDTF">2026-06-16T06:15:59+02:00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