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vyrostlo už 17. dětské hřiště</w:t>
      </w:r>
    </w:p>
    <w:p>
      <w:pPr/>
      <w:r>
        <w:rPr/>
        <w:t xml:space="preserve">V květnu loňského roku bylo na ulici Marie Majerové otevřeno dětské hřiště s pořadovým číslem 10. Rekonstrukce si tehdy vyžádala 4 a půl milionu korun, protože se celý pozemek zbavoval podzemních vod a jednalo se tak o největší investici do hrací plochy ve městě.</w:t>
      </w:r>
    </w:p>
    <w:p>
      <w:pPr/>
    </w:p>
    <w:p>
      <w:pPr/>
      <w:r>
        <w:rPr/>
        <w:t xml:space="preserve">Podobně jako hřiště na ulici Marie Majerové, se dočkalo proměny dalších 16 hřišť. Úplně poslední bylo na frýdecké ulici Pod Školou.</w:t>
      </w:r>
    </w:p>
    <w:p>
      <w:pPr/>
      <w:r>
        <w:rPr/>
        <w:t xml:space="preserve">Jaromír Kohut, ředitel frýdecko-místeckých technických služeb: </w:t>
      </w:r>
      <w:r>
        <w:rPr>
          <w:i w:val="1"/>
          <w:iCs w:val="1"/>
        </w:rPr>
        <w:t xml:space="preserve">"Celá ta rekonstrukce spočívala hlavně ve výměně dopadových prvků. Jsou tam nejmodernější prvky - spryže, což znamená větší bezpečnost pro ty děti a vyšší komfort."</w:t>
      </w:r>
    </w:p>
    <w:p>
      <w:pPr/>
      <w:r>
        <w:rPr/>
        <w:t xml:space="preserve">Michal Pobucký (ČSSD), náměstek primátorky Frýdku-Místku: </w:t>
      </w:r>
      <w:r>
        <w:rPr>
          <w:i w:val="1"/>
          <w:iCs w:val="1"/>
        </w:rPr>
        <w:t xml:space="preserve">"My se snažíme renovovat dětská hřiště, minimálně 3- 5 každým rokem. Tzn. za uplynulé volební období je jich asi dvacet." </w:t>
      </w:r>
    </w:p>
    <w:p>
      <w:pPr/>
      <w:r>
        <w:rPr/>
        <w:t xml:space="preserve">33leté paní Martině se na nových hřištích líbí snad nejvíce jejich bezpečnost.</w:t>
      </w:r>
    </w:p>
    <w:p>
      <w:pPr/>
      <w:r>
        <w:rPr/>
        <w:t xml:space="preserve">Martina Skočková, maminka: </w:t>
      </w:r>
      <w:r>
        <w:rPr>
          <w:i w:val="1"/>
          <w:iCs w:val="1"/>
        </w:rPr>
        <w:t xml:space="preserve">"Ty starší jsou už pro ty děti dost nebezpečné. Bydlíme K Hájku a máme tam teď taky nové hřiště."</w:t>
      </w:r>
    </w:p>
    <w:p>
      <w:pPr/>
      <w:r>
        <w:rPr/>
        <w:t xml:space="preserve">Náklady na rekonstrukci posledního hřiště se pohybovaly kolem milionu korun. Průměrně investuje vedení FM do jednoho hřiště od 800 tisíc do 4 milionů korun.</w:t>
      </w:r>
    </w:p>
    <w:p>
      <w:pPr/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"Je samozřejmě ještě několik míst, která by chtěla to hřiště buď znovu upravit, nebo znovu zrekonstruovat." </w:t>
      </w:r>
    </w:p>
    <w:p>
      <w:pPr/>
      <w:r>
        <w:rPr/>
        <w:t xml:space="preserve">Oprava čeká ještě deset hřišť. Mezi nimi je třeba hrací plocha na Jeronýmově ulici, na ulici Lesní, nebo třeba na Slezské.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817/ve-frydkumistku-vyrostlo-uz-17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2026-05-16T07:13:00+02:00</dcterms:created>
  <dcterms:modified xsi:type="dcterms:W3CDTF">2026-05-16T07:13:00+02:00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