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102. narozeniny paní Hermíny Moldrzykové</w:t>
      </w:r>
    </w:p>
    <w:p>
      <w:pPr/>
      <w:r>
        <w:rPr/>
        <w:t xml:space="preserve">Mezi gratulanty nechyběl ani zástupce města. Tím byl místostarosta Orlové Radoslav Mojžíšek. Radoslav Mojžíšek, místostarosta Orlové: </w:t>
      </w:r>
      <w:r>
        <w:rPr>
          <w:i w:val="1"/>
          <w:iCs w:val="1"/>
        </w:rPr>
        <w:t xml:space="preserve">"Určitě hlavně zdraví a štěstí, protože já myslím, že v tomto věku to jsou ty nejpodstatnější věci, které člověk k životu potřebuje. Jinak ke schopnostem a silám, které paní Moldrzyková má, tak si myslím, že ty ostatní věci si dokáže kolem sebe udělat sama. Jsme velice rádi, že v tomto věku je velice aktivní."</w:t>
      </w:r>
    </w:p>
    <w:p>
      <w:pPr/>
      <w:r>
        <w:rPr/>
        <w:t xml:space="preserve">Od města dostala velmi vitální paní Moldrzyková nejen kytici a přání, ale také dárkový koš, ve kterém nechyběly sladkosti, které má oslavenkyně velice ráda. Ke snídani má navíc povolenu jednu specialitu.</w:t>
      </w:r>
    </w:p>
    <w:p>
      <w:pPr/>
      <w:r>
        <w:rPr/>
        <w:t xml:space="preserve">Ivana Wykretová, vedoucí zařízení Ambrosie: </w:t>
      </w:r>
      <w:r>
        <w:rPr>
          <w:i w:val="1"/>
          <w:iCs w:val="1"/>
        </w:rPr>
        <w:t xml:space="preserve">"Rumíček do čaje si dává paní Moldrzyková každé ráno. To je jediná klientka, která to má u nás povoleno vzhledem ke svému věku."</w:t>
      </w:r>
    </w:p>
    <w:p>
      <w:pPr/>
      <w:r>
        <w:rPr/>
        <w:t xml:space="preserve">Život paní Moldrzyková neměla jednoduchý. Musela se společně se setrou postarat o svou neteř Helenku. Celý život pak prožila v Orlové a pracovala jako švadlenka. Manžel její neteře našel recept na její dlouhověkost.</w:t>
      </w:r>
    </w:p>
    <w:p>
      <w:pPr/>
      <w:r>
        <w:rPr/>
        <w:t xml:space="preserve">Leon Juřica, příbuzný:</w:t>
      </w:r>
      <w:r>
        <w:rPr>
          <w:i w:val="1"/>
          <w:iCs w:val="1"/>
        </w:rPr>
        <w:t xml:space="preserve"> "Já někdy s humorem říkám, že se toho vysokého věku dožívá proto, že se nevdala, že jí žádný muž jaksi nešel na nervy, nepil ji takříkajíc krev."</w:t>
      </w:r>
    </w:p>
    <w:p>
      <w:pPr/>
      <w:r>
        <w:rPr/>
        <w:t xml:space="preserve">Paní Moldrzyková se ráda dívá na televizi. Mezi její nejoblíbenější pořady patří pohádky a seriály. Jako klientku Ambrosie si ji nemohou vynachválit.</w:t>
      </w:r>
    </w:p>
    <w:p>
      <w:pPr/>
      <w:r>
        <w:rPr/>
        <w:t xml:space="preserve">Ivana Wykretová, vedoucí zařízení Ambrosie: </w:t>
      </w:r>
      <w:r>
        <w:rPr>
          <w:i w:val="1"/>
          <w:iCs w:val="1"/>
        </w:rPr>
        <w:t xml:space="preserve">"V podstatě je naprosto bezproblémová, krom poruchy sluchu, kterou má. Je velice vstřícná, ochotná. Ráda spolupracuje s personálem. Je ráda na světě, bych řekla."</w:t>
      </w:r>
    </w:p>
    <w:p>
      <w:pPr/>
      <w:r>
        <w:rPr/>
        <w:t xml:space="preserve">Spokojená je i samotná oslavenkyně. </w:t>
      </w:r>
      <w:r>
        <w:rPr>
          <w:i w:val="1"/>
          <w:iCs w:val="1"/>
        </w:rPr>
        <w:t xml:space="preserve">"Domov důchodců je skvěle zařízen. Děkuji za to všechno,"</w:t>
      </w:r>
      <w:r>
        <w:rPr/>
        <w:t xml:space="preserve"> říká paní Moldrzyková.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85/102-narozeniny-pani-herminy-moldrzy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2026-07-08T13:04:33+02:00</dcterms:created>
  <dcterms:modified xsi:type="dcterms:W3CDTF">2026-07-08T13:04:33+02:00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