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učí i roční děti anglicky metodou Helen Doron</w:t>
      </w:r>
    </w:p>
    <w:p>
      <w:pPr/>
      <w:r>
        <w:rPr/>
        <w:t xml:space="preserve">Metoda výuky angličtiny podle Helen Doron je založena na opakovaném podvědomém poslechu nahrávek. Dítě se poté seznamuje s významem zvuků. Rodiče si mohli v nově přestěhovaném centru přijít vyzkoušet ukázkovou hodinu.</w:t>
      </w:r>
    </w:p>
    <w:p>
      <w:pPr/>
      <w:r>
        <w:rPr/>
        <w:t xml:space="preserve">Roman Šuhaj, rodič:</w:t>
      </w:r>
      <w:r>
        <w:rPr>
          <w:i w:val="1"/>
          <w:iCs w:val="1"/>
        </w:rPr>
        <w:t xml:space="preserve"> „Já si myslím, že učit malé dítě angličtinu není naškodu. Buď se něco naučí, nebo ne. Je tady spousta dětí a ta forma výuky je velice zábavná." </w:t>
      </w:r>
    </w:p>
    <w:p>
      <w:pPr/>
      <w:r>
        <w:rPr/>
        <w:t xml:space="preserve">Jana Galušková, rodič:</w:t>
      </w:r>
      <w:r>
        <w:rPr>
          <w:i w:val="1"/>
          <w:iCs w:val="1"/>
        </w:rPr>
        <w:t xml:space="preserve"> „Mně se ta hodina líbila moc, jsem úplně nadšena, určitě se i dneska přihlásím. Dala jsem dcerku na výuku proto, protože dneska je vzdělání velmi důležité a musí se začít už od útlého věku." </w:t>
      </w:r>
    </w:p>
    <w:p>
      <w:pPr/>
      <w:r>
        <w:rPr/>
        <w:t xml:space="preserve">Výuka Helen Doron v Havířově pobíhá už několik let v MŠ Lípová. Malá Valérie se zde učí anglicky už tři roky.</w:t>
      </w:r>
    </w:p>
    <w:p>
      <w:pPr/>
      <w:r>
        <w:rPr/>
        <w:t xml:space="preserve">Irma Kaňová, maminka Valérie: </w:t>
      </w:r>
      <w:r>
        <w:rPr>
          <w:i w:val="1"/>
          <w:iCs w:val="1"/>
        </w:rPr>
        <w:t xml:space="preserve">„S Helen Doron jsme hodně spokojeni, protože toho využíváme nejvíc na dovolených, kde ji můžu bez obav svěřit do péče dětských koutků nebo lyžařských škol. Asi s nimi nebude plynule konverzovat v angličtině, ale bude rozumět, co se po ní chce." </w:t>
      </w:r>
    </w:p>
    <w:p>
      <w:pPr/>
      <w:r>
        <w:rPr/>
        <w:t xml:space="preserve">Do sedmi let věku dítěte se jazykové podněty cizího jazyka ukládají do stejné oblasti mozku jako je ta pro mateřský jazyk. Kurzy angličtiny však nejsou určeny jen pro tyto malé děti.</w:t>
      </w:r>
    </w:p>
    <w:p>
      <w:pPr/>
      <w:r>
        <w:rPr/>
        <w:t xml:space="preserve">Petra Harazimová, lektor:</w:t>
      </w:r>
      <w:r>
        <w:rPr>
          <w:i w:val="1"/>
          <w:iCs w:val="1"/>
        </w:rPr>
        <w:t xml:space="preserve"> „Dále potom je skoro desetiletá návaznost dalších kurzů, které pokračují dál podle věku dítěte, takže v podstatě můžete začít kdykoliv."</w:t>
      </w:r>
    </w:p>
    <w:p>
      <w:pPr/>
      <w:r>
        <w:rPr/>
        <w:t xml:space="preserve">Zajištěna je i návaznost pro děti se školní docházkou.</w:t>
      </w:r>
    </w:p>
    <w:p>
      <w:pPr/>
      <w:r>
        <w:rPr/>
        <w:t xml:space="preserve">Petra Harazimová, lektor: </w:t>
      </w:r>
      <w:r>
        <w:rPr>
          <w:i w:val="1"/>
          <w:iCs w:val="1"/>
        </w:rPr>
        <w:t xml:space="preserve">„My máme navázanou spolupráci se ZŠ Mládežnická, kde děti také budou mít tu možnost chodit do kurzu nebo můžou také docházet v odpoledních hodinách. Máme speciální programy pro školní děti, kdy už se učí číst, psát, gramatiku, fonetiku." </w:t>
      </w:r>
    </w:p>
    <w:p>
      <w:pPr/>
      <w:r>
        <w:rPr/>
        <w:t xml:space="preserve">Výukové centrum mohou rodiče s dětmi navštívit na ulici U Sromovky v objektu České pojišťovny.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864/v-havirove-se-uci-i-rocni-deti-anglicky-metodou-helen-do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2026-05-19T22:51:36+02:00</dcterms:created>
  <dcterms:modified xsi:type="dcterms:W3CDTF">2026-05-19T22:51:36+02:00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