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Průmyslová zóna Nové Pole v Karviné se rozšiřuje</w:t>
      </w:r>
    </w:p>
    <w:p>
      <w:pPr/>
      <w:r>
        <w:rPr/>
        <w:t xml:space="preserve">Průmyslová zóna Nové pole se rozšiřuje. V současné době staví další výrobní haly tamní podniky - korejská firmy Sejong a místní firma Lift components.</w:t>
      </w:r>
    </w:p>
    <w:p>
      <w:pPr/>
      <w:r>
        <w:rPr/>
        <w:t xml:space="preserve">Tomáš Hanzel, primátor města: </w:t>
      </w:r>
      <w:r>
        <w:rPr>
          <w:i w:val="1"/>
          <w:iCs w:val="1"/>
        </w:rPr>
        <w:t xml:space="preserve">"Informace o tom, že se průmyslová zóna rozšiřuje, rozvíjí, že firmy na ní staví nové haly, je potěšující v tom směru, že vznikají nové pracovní příležitosti pro naše obyvatele."</w:t>
      </w:r>
    </w:p>
    <w:p>
      <w:pPr/>
      <w:r>
        <w:rPr/>
        <w:t xml:space="preserve">Průmyslová zóna dnes zaměstnává 1600 lidí z Karviné a okolí.</w:t>
      </w:r>
    </w:p>
    <w:p>
      <w:pPr/>
      <w:r>
        <w:rPr/>
        <w:t xml:space="preserve">Tomáš Hanzel, primátor města:</w:t>
      </w:r>
      <w:r>
        <w:rPr>
          <w:i w:val="1"/>
          <w:iCs w:val="1"/>
        </w:rPr>
        <w:t xml:space="preserve"> "Za poslední čtyři roky tam došlo k nárůstu o sedm set pracovních míst, což má pozitivní vliv celkové nezaměstnanosti v našem městě. To číslo je v podstatě kolem čtyř procent, kdy se za poslední čtyři roky podařilo nejen díky průmyslové zóně v Karviné snížit nezaměstnanost o čtyři procenta. Těší mě, že vybudovaná pracovní místa jsou vybudovaná hlavně pro naše obyvatele. Podle statistiky je 70% všech míst obsazeno obyvateli města Karviné, 20% Orlové a 10% z dalších okolních obcí a měst. To znamená, že to nejpodstatnější gró lidí je zaměstnáno z Karviné."</w:t>
      </w:r>
    </w:p>
    <w:p>
      <w:pPr/>
      <w:r>
        <w:rPr/>
        <w:t xml:space="preserve">Například firma Sejong, která vyrábí výfukové systémy a tlumiče do výfuků a která zde působí od roku 2008, v současné době zaměstnává 160 lidí. Díky výstavbě nové haly najde v příštím roce u této firmy práci přibližně 50 nových zaměstnanců.</w:t>
      </w:r>
    </w:p>
    <w:p>
      <w:pPr/>
      <w:r>
        <w:rPr/>
        <w:t xml:space="preserve">Petr Franek, Senior specialista pro obecné záležitosti: </w:t>
      </w:r>
      <w:r>
        <w:rPr>
          <w:i w:val="1"/>
          <w:iCs w:val="1"/>
        </w:rPr>
        <w:t xml:space="preserve">"Uplatnění najdou jak osoby mužského tak ženského pohlaví. Budou se hledat dělnické profese, samozřejmě i do administrativy."</w:t>
      </w:r>
    </w:p>
    <w:p>
      <w:pPr/>
      <w:r>
        <w:rPr/>
        <w:t xml:space="preserve">Sam Bang Kim, ředitel Sejong: </w:t>
      </w:r>
      <w:r>
        <w:rPr>
          <w:i w:val="1"/>
          <w:iCs w:val="1"/>
        </w:rPr>
        <w:t xml:space="preserve">„Dostali jsme z města velkou podporu, za což děkujeme. Jsme tady sice teprve krátce, ale daří se nám velmi dobře." </w:t>
      </w:r>
    </w:p>
    <w:p>
      <w:pPr/>
      <w:r>
        <w:rPr/>
        <w:t xml:space="preserve">V nové hale se budou vyrábět stejné produkty jako dosud.</w:t>
      </w:r>
    </w:p>
    <w:p>
      <w:pPr/>
      <w:r>
        <w:rPr/>
        <w:t xml:space="preserve">Petr Franek, Senior specialista pro obecné záležitosti: </w:t>
      </w:r>
      <w:r>
        <w:rPr>
          <w:i w:val="1"/>
          <w:iCs w:val="1"/>
        </w:rPr>
        <w:t xml:space="preserve">"Výrobky budou stejného charakteru, budou ale pro jiné modely vozidel, které jsou plánovány do budoucna."</w:t>
      </w:r>
    </w:p>
    <w:p>
      <w:pPr/>
      <w:r>
        <w:rPr/>
        <w:t xml:space="preserve">Podobně se rozvíjí i místní firma Lift components.</w:t>
      </w:r>
    </w:p>
    <w:p>
      <w:pPr/>
      <w:r>
        <w:rPr/>
        <w:t xml:space="preserve">Tomáš Hanzel, primátor města: </w:t>
      </w:r>
      <w:r>
        <w:rPr>
          <w:i w:val="1"/>
          <w:iCs w:val="1"/>
        </w:rPr>
        <w:t xml:space="preserve">"Průmyslová zóna nebyla stavěna pouze pro velké zahraniční investory, ale i pro místní firmy. To, že toho nevyužívají, jako ty velké zahraniční firmy, je jedna věc, ale samozřejmě těší mě, že firmy, jako je třeba Lift components, která tam dnes rozšiřuje své výrobní kapacity."</w:t>
      </w:r>
    </w:p>
    <w:p>
      <w:pPr/>
      <w:r>
        <w:rPr/>
        <w:t xml:space="preserve">Rozvíjet by se měla začít konečně i druhá část průmyslové zóny.</w:t>
      </w:r>
    </w:p>
    <w:p>
      <w:pPr/>
      <w:r>
        <w:rPr/>
        <w:t xml:space="preserve">Česlav Valošek, poradce, Regionální kancelář Karviná: </w:t>
      </w:r>
      <w:r>
        <w:rPr>
          <w:i w:val="1"/>
          <w:iCs w:val="1"/>
        </w:rPr>
        <w:t xml:space="preserve">"V letošním roce se již objevují firmy a máme další zájemce, která chceme umístit na druhé části průmyslové zóny, která je připravena a momentálně je prázdná."</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874/prumyslova-zona-nove-pole-v-karvine-se-rozsi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2026-05-20T20:43:38+02:00</dcterms:created>
  <dcterms:modified xsi:type="dcterms:W3CDTF">2026-05-20T20:43:38+02:00</dcterms:modified>
</cp:coreProperties>
</file>

<file path=docProps/custom.xml><?xml version="1.0" encoding="utf-8"?>
<Properties xmlns="http://schemas.openxmlformats.org/officeDocument/2006/custom-properties" xmlns:vt="http://schemas.openxmlformats.org/officeDocument/2006/docPropsVTypes"/>
</file>