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Hlavní nádraží v novém kabátě</w:t>
      </w:r>
    </w:p>
    <w:p>
      <w:pPr/>
      <w:r>
        <w:rPr/>
        <w:t xml:space="preserve">Šedý, oprýskaný beton přístřešku nahradilo hliníkové obložení. Nové je i osvětlení a střecha. Moderní styl stavebních úprav vycházel z koncepce architekta Laciny.   Anketa, cestující:</w:t>
      </w:r>
      <w:r>
        <w:rPr>
          <w:i w:val="1"/>
          <w:iCs w:val="1"/>
        </w:rPr>
        <w:t xml:space="preserve"> 1. „Je to hezké, líbí se mi to." 2. „Ty kryty jsou dobré, neteče na lidi, ale ještě by pro důchodce měli udělat bezbariérové vstupy." 3. "Je to rozhodně hezčí než to vypadalo před tím." 4. „Bohužel je to jen opravené, já jsem počítal s přestavbou." </w:t>
      </w:r>
      <w:r>
        <w:rPr/>
        <w:t xml:space="preserve"> Úpravy Hlavního nádraží stály 19 milionů korun a hradil je městský obvod Moravská Ostrava a Přívoz.   Miroslav Svozil, starosta Moravské Ostravy a Přívozu: </w:t>
      </w:r>
      <w:r>
        <w:rPr>
          <w:i w:val="1"/>
          <w:iCs w:val="1"/>
        </w:rPr>
        <w:t xml:space="preserve">„Hlavní nádraží je klíčovou branou do města, vnímáme to jako oživení a zkulturnění a zkrásnění celého areálu nádraží." </w:t>
      </w:r>
      <w:r>
        <w:rPr/>
        <w:t xml:space="preserve"> V příštím roce začne další část rekonstrukce. Vzniknou nová parkovací místa, bezbariérové vstupy, nový polyfunkční dům s muzeem, kavárnou i vyhlídkovou věží. Důstojnější prostory návštěvníky i obyvatele Ostravy brzy přivítají i u nádraží v Ostravě Svinově, kde už probíhají demoliční práce starého objektu.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879/ostravske-hlavni-nadrazi-v-novem-ka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2026-07-06T04:16:28+02:00</dcterms:created>
  <dcterms:modified xsi:type="dcterms:W3CDTF">2026-07-06T04:16:28+02:00</dcterms:modified>
</cp:coreProperties>
</file>

<file path=docProps/custom.xml><?xml version="1.0" encoding="utf-8"?>
<Properties xmlns="http://schemas.openxmlformats.org/officeDocument/2006/custom-properties" xmlns:vt="http://schemas.openxmlformats.org/officeDocument/2006/docPropsVTypes"/>
</file>