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hospic ve Frýdku-Místku byl předán do užívání</w:t>
      </w:r>
    </w:p>
    <w:p>
      <w:pPr/>
      <w:r>
        <w:rPr/>
        <w:t xml:space="preserve">Moderní budova Centra zdravotních a sociálních služeb včetně vybavení stála město Frýdek-Místek 106 milionů korun. Kromě toho se radnice zavázala přispívat na provoz hospice pěti miliony korun ročně.</w:t>
      </w:r>
    </w:p>
    <w:p>
      <w:pPr/>
      <w:r>
        <w:rPr>
          <w:i w:val="1"/>
          <w:iCs w:val="1"/>
        </w:rPr>
        <w:t xml:space="preserve">„Zařízení, které zajistí péči nevyléčitelně nemocným pacientům v terminálním stadiu života, ale také pacientům se sníženou soběstačností z důvodu věku či zdravotního postižení, o které je jinak pečováno v jejich přirozeném sociálním prostředí a jejichž pečovatelé potřebují čas na zotavenou, budeme provozovat jako příspěvkovou organizaci města. Lidé, kterých se to týká, si to určitě zaslouží,"</w:t>
      </w:r>
      <w:r>
        <w:rPr/>
        <w:t xml:space="preserve"> řekla na úvod primátorka města Eva Richtrová.</w:t>
      </w:r>
    </w:p>
    <w:p>
      <w:pPr/>
      <w:r>
        <w:rPr/>
        <w:t xml:space="preserve">Podle jejího náměstka Miroslava Dokoupila tím město Frýdek-Místek bourá jisté tabu. </w:t>
      </w:r>
      <w:r>
        <w:rPr>
          <w:i w:val="1"/>
          <w:iCs w:val="1"/>
        </w:rPr>
        <w:t xml:space="preserve">„Není obvyklé, že město provozuje hospic, ale tak jako práce v něm není prací běžnou, ale posláním, tak chápeme i naši úlohu zřizovatele. Vystavěli jsme něco, co bude sloužit našim bližním,"</w:t>
      </w:r>
      <w:r>
        <w:rPr/>
        <w:t xml:space="preserve"> prohlásil Miroslav Dokoupil.</w:t>
      </w:r>
    </w:p>
    <w:p>
      <w:pPr/>
      <w:r>
        <w:rPr/>
        <w:t xml:space="preserve">Syn Petr Cvik, náměstek primátorky Frýdku-Místku: </w:t>
      </w:r>
      <w:r>
        <w:rPr>
          <w:i w:val="1"/>
          <w:iCs w:val="1"/>
        </w:rPr>
        <w:t xml:space="preserve">„Za touto investicí si stojíme, protože věříme, že čas ukáže, že klienti jsou spokojeni a že to nebyly vyhozené peníze."</w:t>
      </w:r>
    </w:p>
    <w:p>
      <w:pPr/>
      <w:r>
        <w:rPr/>
        <w:t xml:space="preserve">Až do současnosti disponoval Moravskoslezský kraj pouze třiceti hospicovými lůžky. Frýdek-Místek přispěl dalšími třiceti a k tomu třinácti sociálními.</w:t>
      </w:r>
    </w:p>
    <w:p>
      <w:pPr/>
      <w:r>
        <w:rPr>
          <w:i w:val="1"/>
          <w:iCs w:val="1"/>
        </w:rPr>
        <w:t xml:space="preserve">„Ceníme si toho, že město Frýdek-Místek zrealizovalo tuto investici. Je vidět, že zde skutečně myslí na sociálně potřebné. Dali poměrně velké finance do oblasti, kterou lidé opravdu potřebují,"</w:t>
      </w:r>
      <w:r>
        <w:rPr/>
        <w:t xml:space="preserve"> řekl k více než stomilionové investici náměstek hejtmana Jiří Vzientek.</w:t>
      </w:r>
    </w:p>
    <w:p>
      <w:pPr/>
      <w:r>
        <w:rPr/>
        <w:t xml:space="preserve">Syn Eva Richtrová, primátorka Frýdku-Místku:</w:t>
      </w:r>
      <w:r>
        <w:rPr>
          <w:i w:val="1"/>
          <w:iCs w:val="1"/>
        </w:rPr>
        <w:t xml:space="preserve"> „Toto centrum vybudovalo město Frýdek-Místek, ale to neznamená, že je určeno pouze pro jeho obyvatele. Doufám, že bude sloužit všem potřebným z celého našeho kraje."</w:t>
      </w:r>
    </w:p>
    <w:p>
      <w:pPr/>
      <w:r>
        <w:rPr/>
        <w:t xml:space="preserve">Již nyní je zařízení uvedeno do postupného provozu a do konce roku bude připraveno přijímat klienty na sociální lůžka. Následné zahájení hospicové paliativní péče se očekává nejpozději do 1. ledna 2011.</w:t>
      </w:r>
    </w:p>
    <w:p>
      <w:pPr/>
      <w:r>
        <w:rPr/>
        <w:t xml:space="preserve">Odbornou péči poskytuje klientům multidisciplinární tým v oblasti medicínské, ošetřovatelské, sociální, psychologické a v případě přání klienta i duchovní. Dle potřeb a přání poskytuje psychologickou a spirituální podporu také rodinám a blízkým osobám klientů. Cílem péče o klienty je zabránit zbytečnému utrpení lidí, zachovávat jejich důstojnost a maximální kvalitu života až do konce jejich života a minimalizovat trauma osob doprovázejících nemocného v jejich obtížné situaci. Hospic je schopen plnit potřeby a přání každého nemocného, navíc v prostředí, kde pacienti mohou být v intenzivních vztazích se svými blízkými.</w:t>
      </w:r>
    </w:p>
    <w:p>
      <w:pPr/>
      <w:r>
        <w:rPr/>
        <w:t xml:space="preserve">Široká veřejnost si hospic bude moci prohlédnout v rámci „Dne otevřených dveří" od 20. září do 22. září v době od 10 do 17 hodin.</w:t>
      </w:r>
    </w:p>
    <w:p>
      <w:pPr/>
      <w:r>
        <w:rPr/>
        <w:t xml:space="preserve">Základní údaje stavby:  26 hospicových pokojů s 30 lůžky, 6 pokojů se 13 lůžky odlehčovací péče, 4 pokoje s 8 lůžky pro návštěvy pacientů nebo pro personál, dále stavba obsahuje prostory denní a noční služby, pracovny a denní místnost sester, koupelnu pro obsluhované mytí pacientů, administrativní místnosti, meditační místnost, prostory pro rozloučení se zesnulým, technické zázemí - kuchyni, prádelnu, sklady, šatny personálu, vstupní halu s recepcí a bufetem a byt správce.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898/novy-hospic-ve-frydkumistku-byl-predan-do-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2026-05-21T23:22:56+02:00</dcterms:created>
  <dcterms:modified xsi:type="dcterms:W3CDTF">2026-05-21T23:22:56+02:00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