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2010: Beseda strany Věci Veřejné Havířov</w:t>
      </w:r>
    </w:p>
    <w:p>
      <w:pPr/>
      <w:r>
        <w:rPr/>
        <w:t xml:space="preserve">TV Polar: Jaké jsou Vaše dosavadní politické zkušenosti?</w:t>
      </w:r>
    </w:p>
    <w:p>
      <w:pPr/>
      <w:r>
        <w:rPr/>
        <w:t xml:space="preserve">KM: </w:t>
      </w:r>
      <w:r>
        <w:rPr>
          <w:i w:val="1"/>
          <w:iCs w:val="1"/>
        </w:rPr>
        <w:t xml:space="preserve">"Já sbírám zkušenosti a znalosti postupně. Na jaře jsem absolvovala akademii VV a teď v době předvolební kampaně se často setkáváme a vyměňujeme si zkušenosti s lídry VV v rámci MSK. Profesně jsem personalista, pracuji už 17 let v Třineckých železárnách."</w:t>
      </w:r>
    </w:p>
    <w:p>
      <w:pPr/>
      <w:r>
        <w:rPr/>
        <w:t xml:space="preserve">TV Polar: Co bylo hlavním impulsem pro Vaši kandidaturu?</w:t>
      </w:r>
    </w:p>
    <w:p>
      <w:pPr/>
      <w:r>
        <w:rPr/>
        <w:t xml:space="preserve">KM: </w:t>
      </w:r>
      <w:r>
        <w:rPr>
          <w:i w:val="1"/>
          <w:iCs w:val="1"/>
        </w:rPr>
        <w:t xml:space="preserve">"Především situace v Havířově, především mediální kauzy a hospodaření města je ve stavu, který se mně nelíbil a vyburcoval mě k osobnímu zapojení."</w:t>
      </w:r>
    </w:p>
    <w:p>
      <w:pPr/>
      <w:r>
        <w:rPr/>
        <w:t xml:space="preserve">TV Polar: Můžete zmínit konkrétní kauzy, které vás pobouřily?</w:t>
      </w:r>
    </w:p>
    <w:p>
      <w:pPr/>
      <w:r>
        <w:rPr/>
        <w:t xml:space="preserve">KM: </w:t>
      </w:r>
      <w:r>
        <w:rPr>
          <w:i w:val="1"/>
          <w:iCs w:val="1"/>
        </w:rPr>
        <w:t xml:space="preserve">"To jsou asi ty obecně známé mediální kauzy jako investice do útulku pro psy, dotace do zadluženého hokejového klubu nebo několikrát opravované chodníky ve městě."</w:t>
      </w:r>
    </w:p>
    <w:p>
      <w:pPr/>
      <w:r>
        <w:rPr/>
        <w:t xml:space="preserve">TV Polar: Ve vašem programu zmiňujete neefektivní hospodaření současného vedení města. V čem ta neefektivita tkví a jak budou v případě úspěchu hospodařit VV?</w:t>
      </w:r>
    </w:p>
    <w:p>
      <w:pPr/>
      <w:r>
        <w:rPr/>
        <w:t xml:space="preserve">KM: </w:t>
      </w:r>
      <w:r>
        <w:rPr>
          <w:i w:val="1"/>
          <w:iCs w:val="1"/>
        </w:rPr>
        <w:t xml:space="preserve">"Už jsem se zmínila o mediálních kauzách. Město také vlastní majetek, se kterým neumí dobře hospodařit a na to občané doplácejí. Například dlouhodobě ztrrátová restaurace Zámek. Úvěry, které si město vzalo v letošním roce jsou vyčerpané stejně jako rezervní fondy a další fondy od Všeobecné úvěrové banky není možné čerpat, dokud nebudou dofinancované."</w:t>
      </w:r>
    </w:p>
    <w:p>
      <w:pPr/>
      <w:r>
        <w:rPr/>
        <w:t xml:space="preserve">TV Polar: Jak tedy budou hospodařit VV?</w:t>
      </w:r>
    </w:p>
    <w:p>
      <w:pPr/>
      <w:r>
        <w:rPr/>
        <w:t xml:space="preserve">KM: </w:t>
      </w:r>
      <w:r>
        <w:rPr>
          <w:i w:val="1"/>
          <w:iCs w:val="1"/>
        </w:rPr>
        <w:t xml:space="preserve">"Chceme udělat řádný audit a najít úspory tam, kde se plýtvá. Věříme, že je najdeme. Rádi bychom investovali do vzniku nových pracovních míst, chtěli bychom zveřejňovat veškeré informace o veřejných zakázkách, aby se zabránilo korupčnímu prostředí. A chceme získat dotace z evropských fondů. Už dnes připravujeme takové drobné investiční projekty na regionální školství a sport ve městě."</w:t>
      </w:r>
    </w:p>
    <w:p>
      <w:pPr/>
      <w:r>
        <w:rPr/>
        <w:t xml:space="preserve">Celou besedu najdete </w:t>
      </w:r>
      <w:hyperlink r:id="rId9" w:history="1">
        <w:r>
          <w:rPr/>
          <w:t xml:space="preserve">zde</w:t>
        </w:r>
      </w:hyperlink>
      <w:r>
        <w:rPr/>
        <w:t xml:space="preserve">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916/komunalni-volby-2010-beseda-strany-veci-verejne-havirov" TargetMode="External"/><Relationship Id="rId9" Type="http://schemas.openxmlformats.org/officeDocument/2006/relationships/hyperlink" Target="http://www.tvportaly.cz/havirov/16350-komunalni-volby-2010-beseda-strana-veci-vere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2026-05-19T00:48:20+02:00</dcterms:created>
  <dcterms:modified xsi:type="dcterms:W3CDTF">2026-05-19T00:48:20+02:00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