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7.2.2009,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Zrušená tržnice</w:t>
      </w:r>
    </w:p>
    <w:p>
      <w:pPr/>
      <w:r>
        <w:rPr/>
        <w:t xml:space="preserve">Jednadvacetiletá Lucie Šutová prodává bytový textil v Místku. Za jejím stánkem byla ještě loni dobrá třicítka malých obchodů. V roce 1998 se do celého komplexu investovalo asi 7 milionů korun. Dnes z řady prodejen zůstal jen tento objekt. A i ten možná brzy zmizí. Stánky, které lemují chodník ale zůstanou.</w:t>
      </w:r>
    </w:p>
    <w:p>
      <w:pPr/>
      <w:r>
        <w:rPr/>
        <w:t xml:space="preserve">Lucie Šutová, prodavačka:</w:t>
      </w:r>
      <w:r>
        <w:rPr>
          <w:i w:val="1"/>
          <w:iCs w:val="1"/>
        </w:rPr>
        <w:t xml:space="preserve"> "Lidé tady chodili nakupovat většinou i tu zeleninu. Ta je to trochu menší. Je to pokles, protože lidé už tu nechodí."</w:t>
      </w:r>
    </w:p>
    <w:p>
      <w:pPr/>
      <w:r>
        <w:rPr/>
        <w:t xml:space="preserve">Osud stánků byl zpečetěn ve chvíli, kdy o jejich pronájem opadl zájem. Ještě před pár lety se počty trhovců pohybovaly v desítkách. Loni jich nebylo ani deset.</w:t>
      </w:r>
    </w:p>
    <w:p>
      <w:pPr/>
      <w:r>
        <w:rPr/>
        <w:t xml:space="preserve">Jaromír Kohut, ředitel TS: </w:t>
      </w:r>
      <w:r>
        <w:rPr>
          <w:i w:val="1"/>
          <w:iCs w:val="1"/>
        </w:rPr>
        <w:t xml:space="preserve">"Zhruba od roku 2003 začal být patrný výrazný pokles zájmu trhovců. Ať už s ovocem, zeleninou, případně s textilem. Ten pokles byl loni tak veliký, že už vlastně z ekonomických důvodů nešlo dál provozovat tržnici."</w:t>
      </w:r>
    </w:p>
    <w:p>
      <w:pPr/>
      <w:r>
        <w:rPr/>
        <w:t xml:space="preserve">Ze zrušení tržnice ale obyvatelé Frýdku-Místku nejsou nijak nadšení.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"Pokleslo, to je pravda, trochu těch trhovců. Ale přes to všechno. Já si myslím, že je to stará tradice tady ten trh a měl tady zůstat."</w:t>
      </w:r>
      <w:r>
        <w:rPr/>
        <w:t xml:space="preserve"> 2. </w:t>
      </w:r>
      <w:r>
        <w:rPr>
          <w:i w:val="1"/>
          <w:iCs w:val="1"/>
        </w:rPr>
        <w:t xml:space="preserve">"Já jsem rád, že jsem tady vždycky nakupoval."</w:t>
      </w:r>
      <w:r>
        <w:rPr/>
        <w:t xml:space="preserve"> 3. </w:t>
      </w:r>
      <w:r>
        <w:rPr>
          <w:i w:val="1"/>
          <w:iCs w:val="1"/>
        </w:rPr>
        <w:t xml:space="preserve">"Trhy tady vždycky byly. Nevím, proč se všechno ruší. Proč se to děje."</w:t>
      </w:r>
    </w:p>
    <w:p>
      <w:pPr/>
      <w:r>
        <w:rPr/>
        <w:t xml:space="preserve">Do likvidace stánků šly desítky tisíc korun. Většina z nich už skončila na skládce. O budoucnosti posledního se ještě jedná.</w:t>
      </w:r>
    </w:p>
    <w:p>
      <w:pPr/>
      <w:r>
        <w:rPr/>
        <w:t xml:space="preserve">Jiří Zaorál (ČSSD), radní FM:</w:t>
      </w:r>
      <w:r>
        <w:rPr>
          <w:i w:val="1"/>
          <w:iCs w:val="1"/>
        </w:rPr>
        <w:t xml:space="preserve"> "Pokud by si lidé stěžovali, že nemají kde nakupovat, hlavně jde o zeleninu, tak by se mohlo uvažovat a vynajít nějaké místo ve městě, kde by mohla vzniknout nějaká malá tržnice."</w:t>
      </w:r>
    </w:p>
    <w:p>
      <w:pPr/>
      <w:r>
        <w:rPr/>
        <w:t xml:space="preserve">O tom, co vznikne na tisícimetrové ploše, se ještě rozhoduje. Ve hře jsou tři možnosti. Tou nejpravděpodobnější je vybudování parkoviště. Definitivní rozhodnutí padne 24.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95/zrusena-tr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2026-05-19T22:51:44+02:00</dcterms:created>
  <dcterms:modified xsi:type="dcterms:W3CDTF">2026-05-19T22:51:44+02:00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