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Hrát na tři nástroje najednou? V Biorchestru žádný problém</w:t>
      </w:r>
    </w:p>
    <w:p>
      <w:pPr/>
      <w:r>
        <w:rPr/>
        <w:t xml:space="preserve">Aleš Pilgr, muzikant:</w:t>
      </w:r>
      <w:r>
        <w:rPr>
          <w:i w:val="1"/>
          <w:iCs w:val="1"/>
        </w:rPr>
        <w:t xml:space="preserve"> "Já jsem prostě začal bubnovat jako malý kluk. Ale protože jsem u táboráku nemohl oslňovat třískáním, protože to samozřejmě nikoho nebavilo, tak jsem se ještě naučil hrát na kytaru a foukací harmoniku jsem tam přidal čistě z rozežranosti."</w:t>
      </w:r>
    </w:p>
    <w:p>
      <w:pPr/>
      <w:r>
        <w:rPr/>
        <w:t xml:space="preserve">Jana Koukalová, zpěvačka, klávesistka: </w:t>
      </w:r>
      <w:r>
        <w:rPr>
          <w:i w:val="1"/>
          <w:iCs w:val="1"/>
        </w:rPr>
        <w:t xml:space="preserve">"Bicí hraje naživo nohama. Plus já mám klávesy, které jsou schopné hrát strašně moc zvuků."</w:t>
      </w:r>
    </w:p>
    <w:p>
      <w:pPr/>
      <w:r>
        <w:rPr/>
        <w:t xml:space="preserve">Trashfolk. Tak dvojice nazvala svůj originální hudební styl.</w:t>
      </w:r>
    </w:p>
    <w:p>
      <w:pPr/>
      <w:r>
        <w:rPr/>
        <w:t xml:space="preserve">Aleš Pilgr, muzikant:</w:t>
      </w:r>
      <w:r>
        <w:rPr>
          <w:i w:val="1"/>
          <w:iCs w:val="1"/>
        </w:rPr>
        <w:t xml:space="preserve"> "Necítíme se, že bychom hráli čistou alternativu. Ono to fakt vychází z té písničkové formy. Ten folk je nám opravdu blízký, vlastně jsme z něj vyšli, tak proto ten trashfolk. Takový neupravený folk."</w:t>
      </w:r>
    </w:p>
    <w:p>
      <w:pPr/>
      <w:r>
        <w:rPr/>
        <w:t xml:space="preserve">Jana Koukalová, zpěvačka, klávesistka: </w:t>
      </w:r>
      <w:r>
        <w:rPr>
          <w:i w:val="1"/>
          <w:iCs w:val="1"/>
        </w:rPr>
        <w:t xml:space="preserve">"A hrajeme spolu asi rok. Předtím hrál Aleš sám, vydal si svou první desku."</w:t>
      </w:r>
    </w:p>
    <w:p>
      <w:pPr/>
      <w:r>
        <w:rPr/>
        <w:t xml:space="preserve">Duo vystoupilo v modrém salonku místecké knihovny.</w:t>
      </w:r>
    </w:p>
    <w:p>
      <w:pPr/>
      <w:r>
        <w:rPr/>
        <w:t xml:space="preserve">Richard Tkáč, pořadatel hudebních akcí v Městské knihovně v Místku:</w:t>
      </w:r>
      <w:r>
        <w:rPr>
          <w:i w:val="1"/>
          <w:iCs w:val="1"/>
        </w:rPr>
        <w:t xml:space="preserve"> "Koncerty jsem začal pořádat zhruba před sedmi lety. A zaměřuji se na takový menšinový žánr, jako je alternativa, protože si myslím, že nemají dostatečnou podporu tady ve městě."</w:t>
      </w:r>
    </w:p>
    <w:p>
      <w:pPr/>
      <w:r>
        <w:rPr/>
        <w:t xml:space="preserve">Anketa, návštěvníci koncertu Biorchestru: 1. "Dozvěděla jsem se o tom od své kamarádky, která mi přeposílá nabídku programu tady ve FM, tak jsem si říkala, že se půjdu podívat, že je to velice zajímavé." 2. "Poslechl jsem si to na internetu, líbilo se mi to, tak jsem přišel." 3. "Nechám se překvapit."</w:t>
      </w:r>
    </w:p>
    <w:p>
      <w:pPr/>
      <w:r>
        <w:rPr/>
        <w:t xml:space="preserve">Hudební oddělení místecké knihovny se snaží pořádat podobné koncerty alespoň 1krát měsíčně. A to od května do října. Realizuje je ale podle svých finančních možností.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003/hrat-na-tri-nastroje-najednou-v-biorchestru-zadny-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2026-05-16T20:09:02+02:00</dcterms:created>
  <dcterms:modified xsi:type="dcterms:W3CDTF">2026-05-16T20:09:02+02:00</dcterms:modified>
</cp:coreProperties>
</file>

<file path=docProps/custom.xml><?xml version="1.0" encoding="utf-8"?>
<Properties xmlns="http://schemas.openxmlformats.org/officeDocument/2006/custom-properties" xmlns:vt="http://schemas.openxmlformats.org/officeDocument/2006/docPropsVTypes"/>
</file>