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Porodnice prošla zásadní změnou</w:t>
      </w:r>
    </w:p>
    <w:p>
      <w:pPr/>
      <w:r>
        <w:rPr/>
        <w:t xml:space="preserve">Konec stresujícímu prostředí porodního sálu. Novojičínská porodnice změnila nejen vzhled a umístění v budově nemocnice, ale také celkovou filozofii přístupu k budoucím maminkám.</w:t>
      </w:r>
    </w:p>
    <w:p>
      <w:pPr/>
      <w:r>
        <w:rPr/>
        <w:t xml:space="preserve">Martin Trhlík, zástupce primáře: </w:t>
      </w:r>
      <w:r>
        <w:rPr>
          <w:i w:val="1"/>
          <w:iCs w:val="1"/>
        </w:rPr>
        <w:t xml:space="preserve">"Nová porodnice je udělaná jinak, protože už si to vyžadovala doba a Nový Jičín byl jednou z posledních nemocnice, která vlastně nefunguje v tom porodním režimu jaksi podle aktuálních požadavků doby, které si žádají, aby maminky měly soukromí, aby měly svůj vlastní porodní box, aby maminky měly možnost přístupu rodiny, rodinných příslušníků, přítomnosti otce, případně jiných členů rodiny u porodu. To bylo poměrně komplikované v minulých prostorech, protože jsme měli jenom takzvané porodní kóje, neměli jsme samostatné porodní boxy. Maminky tak první dobu trávily mnohdy na společném pokoji a to už bylo pro dnešní dobu vysoce nevyhovující."</w:t>
      </w:r>
    </w:p>
    <w:p>
      <w:pPr/>
      <w:r>
        <w:rPr/>
        <w:t xml:space="preserve">Porodnice se od nového roku přestěhovala do prostor bývalého očního oddělení v historicky nejstarší budově nemocnice. Čtyři porodní pokoje, takzvané boxy, jsou vybavené sprchovým koutem, speciálním polohovatelným lůžkem a dalším vybavením pro ošetření novorozence. Nemocnice nabízí možnost budoucím rodičům si nové prostory prohlédnout.</w:t>
      </w:r>
    </w:p>
    <w:p>
      <w:pPr/>
      <w:r>
        <w:rPr/>
        <w:t xml:space="preserve">Anketa, budoucí tatínek: </w:t>
      </w:r>
      <w:r>
        <w:rPr>
          <w:i w:val="1"/>
          <w:iCs w:val="1"/>
        </w:rPr>
        <w:t xml:space="preserve">"Manželce se líbí, že je na každém pokoji sprcha, což jí asi bude vyhovovat, a jinak vypadá to slušně."</w:t>
      </w:r>
    </w:p>
    <w:p>
      <w:pPr/>
      <w:r>
        <w:rPr/>
        <w:t xml:space="preserve">Po přijetí nastávající maminky na recepci následuje vyšetření, na základě kterého rozhodne lékař o umístění do porodního boxu. Tam tráví maminky ještě několik hodin po porodu. Jako například paní Martina Kubáňová z Nového Jičína.</w:t>
      </w:r>
    </w:p>
    <w:p>
      <w:pPr/>
      <w:r>
        <w:rPr/>
        <w:t xml:space="preserve">Martina Kubáňová, maminka:</w:t>
      </w:r>
      <w:r>
        <w:rPr>
          <w:i w:val="1"/>
          <w:iCs w:val="1"/>
        </w:rPr>
        <w:t xml:space="preserve"> "Já jsem tu rodila před šesti lety, tak teda je to tady o hodně lepší, krásné prostředí a hlavně, že každý má svůj porodní sál vlastní, takže soukromí, pěkné."</w:t>
      </w:r>
    </w:p>
    <w:p>
      <w:pPr/>
      <w:r>
        <w:rPr/>
        <w:t xml:space="preserve">Martin Trhlík, zástupce primáře: </w:t>
      </w:r>
      <w:r>
        <w:rPr>
          <w:i w:val="1"/>
          <w:iCs w:val="1"/>
        </w:rPr>
        <w:t xml:space="preserve">"V případě komplikací je zde možnost dopravy anesteziologického přístroje, rozvod v kyslíku a v zásadě pokud je možné poskytnout tu péči na porodním lůžku, tak je poskytnuta přímo na porodním boxu. Pokud si komplikace porodu vyžadují třeba až císařský řez nebo jinou operační intervenci, tak operační pokoj máme přímo deset metrů od boxů, takže maminky nemusí nikam cestovat a má operační sál takříkajíc přímo za nosem."</w:t>
      </w:r>
    </w:p>
    <w:p>
      <w:pPr/>
      <w:r>
        <w:rPr/>
        <w:t xml:space="preserve">Změnou prošly také poporodní pokoje. V nových prostorách vyšlo místo i na dříve chybějící koupelnu. Náklady na rekonstrukci a stěhování dosáhnou částky osm miliónů korun. Pět milionů putuje z rozpočtu nemocnice, zbývající tři dodá zřizovatel 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05/porodnice-prosla-zasadni-z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2026-06-08T23:21:58+02:00</dcterms:created>
  <dcterms:modified xsi:type="dcterms:W3CDTF">2026-06-08T23:21:58+02:00</dcterms:modified>
</cp:coreProperties>
</file>

<file path=docProps/custom.xml><?xml version="1.0" encoding="utf-8"?>
<Properties xmlns="http://schemas.openxmlformats.org/officeDocument/2006/custom-properties" xmlns:vt="http://schemas.openxmlformats.org/officeDocument/2006/docPropsVTypes"/>
</file>