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2010:Beseda TOP 09 Havířov</w:t>
      </w:r>
    </w:p>
    <w:p>
      <w:pPr/>
      <w:r>
        <w:rPr/>
        <w:t xml:space="preserve">TV Polar: Na začátek vaše krátké představení.</w:t>
      </w:r>
    </w:p>
    <w:p>
      <w:pPr/>
      <w:r>
        <w:rPr/>
        <w:t xml:space="preserve">Pavel Merta (TOP09), lídr kandidátky: </w:t>
      </w:r>
      <w:r>
        <w:rPr>
          <w:i w:val="1"/>
          <w:iCs w:val="1"/>
        </w:rPr>
        <w:t xml:space="preserve">"Jmenuji se Pavel Merta, vystudoval jsem Vysoké učení technické v Brně, obor kybernetika, celou svou profesní kariéru jsem se pohyboval ve vedoucích, manažerských funkcích."</w:t>
      </w:r>
    </w:p>
    <w:p>
      <w:pPr/>
      <w:r>
        <w:rPr/>
        <w:t xml:space="preserve">TV Polar: Ve vašem programu máte zakotveno, že nechcete hospodařit s výrazně deficitním ani přebytkovým rozpočtem pro jednotlivé roky. Jak to provedete?</w:t>
      </w:r>
    </w:p>
    <w:p>
      <w:pPr/>
      <w:r>
        <w:rPr/>
        <w:t xml:space="preserve">PM: </w:t>
      </w:r>
      <w:r>
        <w:rPr>
          <w:i w:val="1"/>
          <w:iCs w:val="1"/>
        </w:rPr>
        <w:t xml:space="preserve">"Vyrovnanost rozpočtu je dána tím, že investuji do toho, na co mám. Samozřejmě bez úvěru žít dnes nemá smysl, navíc dnes EU nabízí dotace, které se musí předfinancovat. Je tam rychlá návratnost, takže ta zadluženost u těchto úvěrů je možná. Je ale třeba vědět, na co si půjčuji, a jaké budou splátky."</w:t>
      </w:r>
    </w:p>
    <w:p>
      <w:pPr/>
      <w:r>
        <w:rPr/>
        <w:t xml:space="preserve">TV Polar: Chcete se zaměřovat na podporu služeb pro seniory, jak?</w:t>
      </w:r>
    </w:p>
    <w:p>
      <w:pPr/>
      <w:r>
        <w:rPr/>
        <w:t xml:space="preserve">PM: </w:t>
      </w:r>
      <w:r>
        <w:rPr>
          <w:i w:val="1"/>
          <w:iCs w:val="1"/>
        </w:rPr>
        <w:t xml:space="preserve">"Senioři v Havířově, tak to je problém, protože na rozdíl od celostátního průměru je jejich počet dominantní. Dříve byl Havířov nejmladší město, nezadržitelně se však posouvá do propadu průměrného věku. Proto služby pro seniory mají větší význam. Nemůžeme celé město přesunout do DPS nebo jinde, musíme hledat cestu k tomu, abychom seniory udrželi ve svých bytech co nejdéle, a naopak, abychom služby dostali k nim."</w:t>
      </w:r>
    </w:p>
    <w:p>
      <w:pPr/>
      <w:r>
        <w:rPr/>
        <w:t xml:space="preserve">TV Polar: Celý váš program je více méně o seniorech, nezapomínáte na děti?</w:t>
      </w:r>
    </w:p>
    <w:p>
      <w:pPr/>
      <w:r>
        <w:rPr/>
        <w:t xml:space="preserve">PM: </w:t>
      </w:r>
      <w:r>
        <w:rPr>
          <w:i w:val="1"/>
          <w:iCs w:val="1"/>
        </w:rPr>
        <w:t xml:space="preserve">"My máme jakési priority v našem programu, je to zaměstnanost - tvorba pracovních míst, musíme hledat vhodné lokality, pobídkovými mechanismy chceme přitáhnout investory."</w:t>
      </w:r>
    </w:p>
    <w:p>
      <w:pPr/>
      <w:r>
        <w:rPr/>
        <w:t xml:space="preserve">TV Polar: Ve svém programu máte zakotveno to, že senioři budou dohlížet nad dětmi. Co si pod tímto můžeme představit?</w:t>
      </w:r>
    </w:p>
    <w:p>
      <w:pPr/>
      <w:r>
        <w:rPr/>
        <w:t xml:space="preserve">PM: </w:t>
      </w:r>
      <w:r>
        <w:rPr>
          <w:i w:val="1"/>
          <w:iCs w:val="1"/>
        </w:rPr>
        <w:t xml:space="preserve">"Chceme seniory udržet v přirozeném prostředí, kde dnes jsou, a tím napomohou příkladně při hlídání, ošetření dětí tak, aby aktivní rodina mohla normálně fungovat."</w:t>
      </w:r>
    </w:p>
    <w:p>
      <w:pPr/>
      <w:r>
        <w:rPr/>
        <w:t xml:space="preserve">TV Polar: S tím také souvisí rekonstrukce škol tak, aby mohly být využívány i v době, kdy se tady už nevyučuje. Kde na to chcete vzít peníze?</w:t>
      </w:r>
    </w:p>
    <w:p>
      <w:pPr/>
      <w:r>
        <w:rPr/>
        <w:t xml:space="preserve">PM: </w:t>
      </w:r>
      <w:r>
        <w:rPr>
          <w:i w:val="1"/>
          <w:iCs w:val="1"/>
        </w:rPr>
        <w:t xml:space="preserve">"Samozřejmě to je ta otázka priorit, do čeho budeme investovat. Práci se seniory máme na druhém místě, tak peníze na to budeme hledat. Na prvním místě je podpora pracovních míst, a to s tím také souvisí."</w:t>
      </w:r>
    </w:p>
    <w:p>
      <w:pPr/>
      <w:r>
        <w:rPr/>
        <w:t xml:space="preserve">TV Polar: Jak to vidíte v Havířově s byty?</w:t>
      </w:r>
    </w:p>
    <w:p>
      <w:pPr/>
      <w:r>
        <w:rPr/>
        <w:t xml:space="preserve">PM: </w:t>
      </w:r>
      <w:r>
        <w:rPr>
          <w:i w:val="1"/>
          <w:iCs w:val="1"/>
        </w:rPr>
        <w:t xml:space="preserve">"Plošná bytová privatizace není naší prioritou, to bylo možná na počátku 90. let, pro rozvoj bydlení máme jinou filozofii. Budeme podporovat lokality, kde se budou moci stavět nové byty. Mladé lidi nenalákáme na 2+1, proto chceme budovat moderní byty. Lidé chtějí životní standard, stará stávající výstavba by byla odrazovým můstkem pro ty nové. Chceme se věnovat i řešením pozemků pod panelovými domy."</w:t>
      </w:r>
    </w:p>
    <w:p>
      <w:pPr/>
      <w:r>
        <w:rPr/>
        <w:t xml:space="preserve">TV Polar: Jak budete řešit parkovací místa ve městě?</w:t>
      </w:r>
    </w:p>
    <w:p>
      <w:pPr/>
      <w:r>
        <w:rPr/>
        <w:t xml:space="preserve">PM: </w:t>
      </w:r>
      <w:r>
        <w:rPr>
          <w:i w:val="1"/>
          <w:iCs w:val="1"/>
        </w:rPr>
        <w:t xml:space="preserve">"S novou výstavbou by se částečně řešila i tato situace, předpokládáme však novou výstavbu, ale město, řada parkovacích míst nebude třeba, protože chceme zjednodušit i jiné procesy, kvůli kterým lidé do města jezdí, a tím odlehčíme dopravě a nebude třeba tolik parkovacích míst."</w:t>
      </w:r>
    </w:p>
    <w:p>
      <w:pPr/>
      <w:r>
        <w:rPr/>
        <w:t xml:space="preserve">TV Polar: S tím souvisí i ekologická doprava, kterou máte zakotvenu v programu.</w:t>
      </w:r>
    </w:p>
    <w:p>
      <w:pPr/>
      <w:r>
        <w:rPr/>
        <w:t xml:space="preserve">PM: </w:t>
      </w:r>
      <w:r>
        <w:rPr>
          <w:i w:val="1"/>
          <w:iCs w:val="1"/>
        </w:rPr>
        <w:t xml:space="preserve">"Hromadná městská doprava se dlouhá léta pyšní svou ekologičností a čím méně budeme pouštět aut do města, tím vlastně bude ta doprava ekologičtější a to je smysl i IT technologie a také to, aby lidé raději jeli do města hromadnou dopravou, než by sedali do aut."</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050/komunalni-volby-2010beseda-top-09-havirov" TargetMode="External"/><Relationship Id="rId9" Type="http://schemas.openxmlformats.org/officeDocument/2006/relationships/hyperlink" Target="http://www.tvportaly.cz/havirov/16515-komunalni-volby-2010-strana-top-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2026-05-20T09:18:49+02:00</dcterms:created>
  <dcterms:modified xsi:type="dcterms:W3CDTF">2026-05-20T09:18:49+02:00</dcterms:modified>
</cp:coreProperties>
</file>

<file path=docProps/custom.xml><?xml version="1.0" encoding="utf-8"?>
<Properties xmlns="http://schemas.openxmlformats.org/officeDocument/2006/custom-properties" xmlns:vt="http://schemas.openxmlformats.org/officeDocument/2006/docPropsVTypes"/>
</file>