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novojičínském náměstí se sbíral elektroodpad, lidé zaplnili celý kontejner</w:t>
      </w:r>
    </w:p>
    <w:p>
      <w:pPr/>
      <w:r>
        <w:rPr/>
        <w:t xml:space="preserve">Osvěta, ale také zábava a možnost vyhrát drobné dárky. Mobilní ekologická roadshow si v pátek dala dostaveníčko také v Novém Jičíně. Na náměstí se téměř po celý den sbíraly staré přístroje.</w:t>
      </w:r>
    </w:p>
    <w:p>
      <w:pPr/>
      <w:r>
        <w:rPr/>
        <w:t xml:space="preserve">Lucie Horáková, vedoucí akce, Elektrowin: </w:t>
      </w:r>
      <w:r>
        <w:rPr>
          <w:i w:val="1"/>
          <w:iCs w:val="1"/>
        </w:rPr>
        <w:t xml:space="preserve">"Kdokoliv, kdo má doma nějaký vysloužilý elektrospotřebič, může jej k nám donést. Máme tu velký kontejner na cokoliv. Dostane kupónek a následně si na kole štěstí vytočí nějakou cenu. Jde hlavně o osvětu, aby to lidé neházeli do košů, ale odevzdávali na sběrná místa." </w:t>
      </w:r>
    </w:p>
    <w:p>
      <w:pPr/>
      <w:r>
        <w:rPr/>
        <w:t xml:space="preserve">V kontejneru se tak nashromáždily nejen staré klasické televizory či dožívající monitory, ale i videorekordáry, varné konvice, žehličky či fény. Nechyběl ale ani téměř legendární černobílý televizor Tesla Merkur.</w:t>
      </w:r>
    </w:p>
    <w:p>
      <w:pPr/>
      <w:r>
        <w:rPr/>
        <w:t xml:space="preserve">Lucie Horáková, vedoucí akce, Elektrowin: </w:t>
      </w:r>
      <w:r>
        <w:rPr>
          <w:i w:val="1"/>
          <w:iCs w:val="1"/>
        </w:rPr>
        <w:t xml:space="preserve">"Celá akce je jednodenní v každém městě od desíti do čtyř s tím, že dopoledne je určeno pro školy. Máme pro ně soutěže, buď kvíz, nebo pohádku nebo ekofilm. Kolegyně se jim navíc věnuje každé třídě zvlášť."</w:t>
      </w:r>
    </w:p>
    <w:p>
      <w:pPr/>
      <w:r>
        <w:rPr/>
        <w:t xml:space="preserve">Akce má za úkol motivovat obyvatele, aby vraceli elektroodpad k dalšímu zpracování. Z jedné mikrovlnné trouby lze tak například získat 8 kilogramů železa a navíc se ušetří 52 kWh elektřiny. Podle odborníků ale lidé o možnosti recyklace spotřebičů stále ještě moc neví.</w:t>
      </w:r>
    </w:p>
    <w:p>
      <w:pPr/>
      <w:r>
        <w:rPr/>
        <w:t xml:space="preserve">Lucie Horáková, vedoucí akce, Elektrowin:</w:t>
      </w:r>
      <w:r>
        <w:rPr>
          <w:i w:val="1"/>
          <w:iCs w:val="1"/>
        </w:rPr>
        <w:t xml:space="preserve"> "Na Novojičínsku jsme poměrně spokojeni. Včera jsme byli v Příboře, předevčírem v Kopřivnici, vybraly se plné kontejnery jak včera, tak předevčírem. Dnes se to také plní poměrně obstojně. Tento rok se objíždí kolem 80 měst, takže přece jenom je to velká suma. Uvidíme, jak to dopadne." </w:t>
      </w:r>
    </w:p>
    <w:p>
      <w:pPr/>
      <w:r>
        <w:rPr/>
        <w:t xml:space="preserve">Akce "Zatočte s elektroodpadem" odstartovala vloni. Tehdy sesbírali organizátoři v 80 městech celkem 65 tun starých elektrospotřebičů.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82/na-novojicinskem-namesti-se-sbiral-elektroodpad-lide-zaplnili-cely-kontej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2026-04-14T23:50:25+02:00</dcterms:created>
  <dcterms:modified xsi:type="dcterms:W3CDTF">2026-04-14T23:50:25+02:00</dcterms:modified>
</cp:coreProperties>
</file>

<file path=docProps/custom.xml><?xml version="1.0" encoding="utf-8"?>
<Properties xmlns="http://schemas.openxmlformats.org/officeDocument/2006/custom-properties" xmlns:vt="http://schemas.openxmlformats.org/officeDocument/2006/docPropsVTypes"/>
</file>