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se stala opět dějištěm Svatováclavského hudebního festivalu</w:t>
      </w:r>
    </w:p>
    <w:p>
      <w:pPr/>
      <w:r>
        <w:rPr/>
        <w:t xml:space="preserve">Mohlo by se zdát, že původně typicky hornická dechová kapela a komorní zpěv dohromady nejdou. Ani hudební literatura s tímto spojením příliš nepočítá. Jenže dnes už stoletý Májovák se časem přetvořil na moderní symfonický orchestr. Letos se poprvé spojil s Moravským komorním sborem. Nastudovali Missu Brevis Jakoba de Haana a Missu Lyricu Pala Staňka. Jejich prvním společným vystoupením byl stonavský koncert v rámci Svatováclavského hudebního festivalu.</w:t>
      </w:r>
    </w:p>
    <w:p>
      <w:pPr/>
      <w:r>
        <w:rPr/>
        <w:t xml:space="preserve">Jiří Šimáček, sbormistr:</w:t>
      </w:r>
      <w:r>
        <w:rPr>
          <w:i w:val="1"/>
          <w:iCs w:val="1"/>
        </w:rPr>
        <w:t xml:space="preserve"> "Je to ozvláštnění, protože mší pro sbor a dechový orchestr je méně a je to atypické, zvláštní, krásné. Navíc tady nejsou sólové hlasy, při mších je part pro alt, soprán, tenor, kdežto tady to táhne sbor a orchestr pouze."</w:t>
      </w:r>
    </w:p>
    <w:p>
      <w:pPr/>
      <w:r>
        <w:rPr/>
        <w:t xml:space="preserve">Marek Prášil, dirigent:</w:t>
      </w:r>
      <w:r>
        <w:rPr>
          <w:i w:val="1"/>
          <w:iCs w:val="1"/>
        </w:rPr>
        <w:t xml:space="preserve"> "Musím říct, že na to, že sbor je složen z amatérských zpěváků, mi už na první zkoušce připadal vyloženě profesionální a doufám, že tomu dostojí i na dnešním koncertu."</w:t>
      </w:r>
    </w:p>
    <w:p>
      <w:pPr/>
      <w:r>
        <w:rPr/>
        <w:t xml:space="preserve">Dokonalá symbióza dechového orchestru se silným zvukem a komorního sboru samozřejmě nepřišla hned a žádala si kompromisy a toleranci z obou stran.</w:t>
      </w:r>
    </w:p>
    <w:p>
      <w:pPr/>
      <w:r>
        <w:rPr/>
        <w:t xml:space="preserve">Jiří Šimáček, sbormistr: </w:t>
      </w:r>
      <w:r>
        <w:rPr>
          <w:i w:val="1"/>
          <w:iCs w:val="1"/>
        </w:rPr>
        <w:t xml:space="preserve">"Samozřejmě musíme se navzájem poslouchat, musíme mít uši napjaté a sledovat dirigenta. Dechové nástroje jsou silnější a zvlášť v kostele, když se ozvou ty žestě."</w:t>
      </w:r>
    </w:p>
    <w:p>
      <w:pPr/>
      <w:r>
        <w:rPr/>
        <w:t xml:space="preserve">Marek Prášil, dirigent: </w:t>
      </w:r>
      <w:r>
        <w:rPr>
          <w:i w:val="1"/>
          <w:iCs w:val="1"/>
        </w:rPr>
        <w:t xml:space="preserve">"Májovák běžně hraje v 70 lidech, takže jsme jako první krok orchestr zredukovali na třetinu. Sbor jsme postavili na praktikábly, aby ho bylo slyšet a teď je na mně, aby sboru bylo rozumět a byl slyšet."</w:t>
      </w:r>
    </w:p>
    <w:p>
      <w:pPr/>
      <w:r>
        <w:rPr/>
        <w:t xml:space="preserve">Svatováclavské koncerty v provedení různých interpretů se konají v moravskoslezských chrámech až do 28. října, kdy celý festival uzavře koncert v ostravské katedrále Božského spasitele.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096/stonava-se-stala-opet-dejistem-svatovaclavskeho-hudebniho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2026-05-09T13:21:10+02:00</dcterms:created>
  <dcterms:modified xsi:type="dcterms:W3CDTF">2026-05-09T13:21:10+02:00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