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sraz historických motorek v obci Pstruží je zájem</w:t>
      </w:r>
    </w:p>
    <w:p>
      <w:pPr/>
      <w:r>
        <w:rPr/>
        <w:t xml:space="preserve">69letý František je majitelem Jawy 250 z roku 1948. Všechny její komponenty jsou původní, spotřebu má 3, 5 litru na 100 kilometrů a majitel s ní jel nejrychleji sto dvacítkou.</w:t>
      </w:r>
    </w:p>
    <w:p>
      <w:pPr/>
      <w:r>
        <w:rPr/>
        <w:t xml:space="preserve">František Hlozák, majitel motorky: </w:t>
      </w:r>
      <w:r>
        <w:rPr>
          <w:i w:val="1"/>
          <w:iCs w:val="1"/>
        </w:rPr>
        <w:t xml:space="preserve">"Na tu dobu je to velmi úžasná motorka. Všechny tyto staré motorky jsou úžasné. Už jen ten rok výroby, jak probíhala celkově ta výroba. To se nedá přirovnat k těm dnešním motorkám."</w:t>
      </w:r>
    </w:p>
    <w:p>
      <w:pPr/>
      <w:r>
        <w:rPr/>
        <w:t xml:space="preserve">Na parkovišti ale byly další desítky historických motorek.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"Skútr Čezeta 175. Je to docela historický kousek pro mě. Jede to maximálně 80km/hod, ale je to spíše ten požitek z té jízdy než ta rychlost." "Já jsem přijel na Čezet 150. Je to z roku 1951."</w:t>
      </w:r>
    </w:p>
    <w:p>
      <w:pPr/>
      <w:r>
        <w:rPr/>
        <w:t xml:space="preserve">Daniel Novotný, pořadatel MOTOSRAZU ve Pstruží: </w:t>
      </w:r>
      <w:r>
        <w:rPr>
          <w:i w:val="1"/>
          <w:iCs w:val="1"/>
        </w:rPr>
        <w:t xml:space="preserve">"Jsem si všiml, že je spousta 350. Já sám jednu vlastním. A proto jsme ten sraz udělali tématicky Jawa 350."</w:t>
      </w:r>
    </w:p>
    <w:p>
      <w:pPr/>
      <w:r>
        <w:rPr/>
        <w:t xml:space="preserve">Nultý ročník byl akcí Pstružanů Pstružanům. K velkému překvapení organizátorů ale byl o sraz velký zájem. A tak ho dnes dělají dvakrát ročně, v květnu a v říjnu.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100/o-sraz-historickych-motorek-v-obci-pstruzi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2026-05-22T06:45:11+02:00</dcterms:created>
  <dcterms:modified xsi:type="dcterms:W3CDTF">2026-05-22T06:45:11+02:00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