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10.10.2010, 05:23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Mendelovy střední vyjeli do čtyř evropských zemí</w:t>
      </w:r>
    </w:p>
    <w:p>
      <w:pPr/>
      <w:r>
        <w:rPr/>
        <w:t xml:space="preserve">Měsíc v úplně jiném prostředí, měsíc plný zážitků, ale také práce a velké nasazení. Počátkem května se studenti Mendelovy střední školy rozjeli do čtyř evropských zemí: Německa, Španělska, Velké Británie a Irska. Tak třeba skupina studentů z ekonomického lycea strávila měsíc v irském hlavním městě Dublinu. Tam pracovali v různých firmách na administrativních úkonech především na počítačích. Komunikačním jazykem byla angličtina.</w:t>
      </w:r>
    </w:p>
    <w:p>
      <w:pPr/>
      <w:r>
        <w:rPr/>
        <w:t xml:space="preserve">Iva Honzková, studentka ekonomického lycea: </w:t>
      </w:r>
      <w:r>
        <w:rPr>
          <w:i w:val="1"/>
          <w:iCs w:val="1"/>
        </w:rPr>
        <w:t xml:space="preserve">"Překvapila mě irská vstřícnost, všichni na nás byli moc hodní. Bavili se s námi anglicky a taky trochu irsky, čemuž ale nebylo moc rozumět, protože oni mluví hodně rychle. Ale jinak všichni tam rádi pracují, pracují tam hodně, většinou 8 až 10 hodin denně. My jsme také pracovali 8 hodin denně."</w:t>
      </w:r>
    </w:p>
    <w:p>
      <w:pPr/>
      <w:r>
        <w:rPr/>
        <w:t xml:space="preserve">Do zahraničí vyjelo celkem 27 studentů oborů obchodní akademie a ekonomického lycea a 6 studentů zdravotnického lycea. Všichni pak ve čtvrtek v budově obchodní akademie v Šenově seznámili spolužáky i učitele se svými poznatky a zkušenostmi.</w:t>
      </w:r>
    </w:p>
    <w:p>
      <w:pPr/>
      <w:r>
        <w:rPr/>
        <w:t xml:space="preserve">Ladislav Abrahám, koordinátor mezinárodních projektů: </w:t>
      </w:r>
      <w:r>
        <w:rPr>
          <w:i w:val="1"/>
          <w:iCs w:val="1"/>
        </w:rPr>
        <w:t xml:space="preserve">"Zájem o stáže je každoročně větší než možnosti, které jsme schopni uspokojit. To znamená, že probíhá náročné výběrové řízení, které sestává ze dvou kol. Nejdříve se oboduje přihláška, poté jazyková příprava, poté v rámci jazykové přípravy se provádí další testování, poté jsou vybráni studenti a jedou do zahraničí."</w:t>
      </w:r>
    </w:p>
    <w:p>
      <w:pPr/>
      <w:r>
        <w:rPr/>
        <w:t xml:space="preserve">Šestice studentů zdravotnického lycea pracovala v Londýně v úplně jiném prostředí než ostatní spolužáci. Vyzkoušeli si, jaké to je se starat o mentálně a fyzicky postižené.</w:t>
      </w:r>
    </w:p>
    <w:p>
      <w:pPr/>
      <w:r>
        <w:rPr/>
        <w:t xml:space="preserve">Simona Jahodová, studentka zdravotnického lycea:</w:t>
      </w:r>
      <w:r>
        <w:rPr>
          <w:i w:val="1"/>
          <w:iCs w:val="1"/>
        </w:rPr>
        <w:t xml:space="preserve"> "Bylo to hodně náročné, protože naše pracovní doba byla od sedmi od rána do dvanácti do večera. Museli jsme se celý den o toho klienta starat. Takže ranní hygiena, snídaně, výlet. Mnohdy ti lidé třeba hýbali jenom hlavou nebo se nemohli moc pohybovat, takže zvedat je a polohovat bylo velice těžké."</w:t>
      </w:r>
    </w:p>
    <w:p>
      <w:pPr/>
      <w:r>
        <w:rPr/>
        <w:t xml:space="preserve">Mendelova střední škola je v evropském projektu Leonardo Da Vinci už jako doma. Projekt letos probíhá už sedmým rokem.</w:t>
      </w:r>
    </w:p>
    <w:p>
      <w:pPr/>
      <w:r>
        <w:rPr/>
        <w:t xml:space="preserve">Ladislav Abrahám, koordinátor mezinárodních projektů: </w:t>
      </w:r>
      <w:r>
        <w:rPr>
          <w:i w:val="1"/>
          <w:iCs w:val="1"/>
        </w:rPr>
        <w:t xml:space="preserve">"Počtem zemí a počtem studentů patříme k vedoucím školám vůbec tady v kraji, protože příští stáže hodláme uskutečnit už v pěti zemích. Ke stávajícímu výčtu zemí ještě přidáme Maltu, která je anglicky mluvící zemí, a kde třeba se uplatní i studenti v rámci cestovního ruchu."</w:t>
      </w:r>
    </w:p>
    <w:p>
      <w:pPr/>
      <w:r>
        <w:rPr/>
        <w:t xml:space="preserve">Evropský program Leonardo da Vinci škole platí největší část nákladů na zahraniční stáže studentů. Zhruba 10 procent doplácí kraj, samotná škola tak z vlastních prostředků nehradí ani korunu.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122/studenti-z-mendelovy-stredni-vyjeli-do-ctyr-evropskych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2026-04-20T21:52:34+02:00</dcterms:created>
  <dcterms:modified xsi:type="dcterms:W3CDTF">2026-04-20T21:52:34+02:00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