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Nových dětských hřišť v Orlové neustále přibývá</w:t>
      </w:r>
    </w:p>
    <w:p>
      <w:pPr/>
      <w:r>
        <w:rPr/>
        <w:t xml:space="preserve">Otevírání hřišť a dětských koutků bylo v Orlové v posledních třech letech několik. Orlová se tak stala místem s jedním z nejvyšších počtů těchto staveb v okolí. Město tak reagovalo především na zvýšenou poptávku rodičů a mládeže. Městu se při tom na většinu staveb podařilo získat dotace a hřiště tak o to méně zatěžovala městskou kasu.</w:t>
      </w:r>
    </w:p>
    <w:p>
      <w:pPr/>
      <w:r>
        <w:rPr/>
        <w:t xml:space="preserve">Petr Bura, vedoucí Odboru rozvoje a investic: </w:t>
      </w:r>
      <w:r>
        <w:rPr>
          <w:i w:val="1"/>
          <w:iCs w:val="1"/>
        </w:rPr>
        <w:t xml:space="preserve">„Nejvíce se proinvestovalo v loňském roce. Zhruba nějakých 25 milionů, kdy dotace činily asi 16 milionů korun. V roce 2008 jsme investovali asi 8 milionů korun, z toho dotace činila asi 5 milionů korun."</w:t>
      </w:r>
    </w:p>
    <w:p>
      <w:pPr/>
      <w:r>
        <w:rPr/>
        <w:t xml:space="preserve">Hřišť a koutků má v Orlové přibývat také v budoucnu.</w:t>
      </w:r>
    </w:p>
    <w:p>
      <w:pPr/>
      <w:r>
        <w:rPr/>
        <w:t xml:space="preserve">Petr Bura, vedoucí Odboru rozvoje a investic:</w:t>
      </w:r>
      <w:r>
        <w:rPr>
          <w:i w:val="1"/>
          <w:iCs w:val="1"/>
        </w:rPr>
        <w:t xml:space="preserve"> „V letošním roce projektujeme a připravujeme další investice. V rámci integrovaného plánu rozvoje města v Porubě a získali jsme příspěvek od Nadace OKD, za který budeme budovat hřiště na ulici U Studánky."</w:t>
      </w:r>
    </w:p>
    <w:p>
      <w:pPr/>
      <w:r>
        <w:rPr/>
        <w:t xml:space="preserve">Stávající hřiště se již stávají oblíbeným místem pro pobyt nejmenších capartů, kteří zde vyrážejí nejen během pobytu ve školce.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„Já si na hřišti hraju s mamkou a s taťkou a když taťka řekne, že na houpačce není mokro, můžu se houpat." 2. „Já chodím s maminkou a líbí se mi na kole." </w:t>
      </w:r>
    </w:p>
    <w:p>
      <w:pPr/>
      <w:r>
        <w:rPr/>
        <w:t xml:space="preserve">Většina hřišť je koncipována tak, že dopoledne většinou slouží školám a školkám. Odpoledne je zase využívají rodiče s dětmi, anebo školní družiny. K největším investicím posledních let ovšem patřilo hřiště s umělým povrchem, které slouží fotbalistům i veřejnosti na fotbalovém stadionu.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167/novych-detskych-hrist-v-orlove-neustal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2026-06-24T15:24:27+02:00</dcterms:created>
  <dcterms:modified xsi:type="dcterms:W3CDTF">2026-06-24T15:24:27+02:00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