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14.10.2010, 06:28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Vyhodnocení výtvarné soutěže Ekologie očima dětí</w:t>
      </w:r>
    </w:p>
    <w:p>
      <w:pPr/>
      <w:r>
        <w:rPr/>
        <w:t xml:space="preserve">Panák z pet lahví, nádherné obrázky malované nejrůznějšími technikami a třeba i papírový strom - to všechno jsou díla, které do soutěže Ekologie očima dětí přihlásili žáci mateřských a základních škol i děti z dětských domovů.   Martin Dejdar, porotce soutěže: </w:t>
      </w:r>
      <w:r>
        <w:rPr>
          <w:i w:val="1"/>
          <w:iCs w:val="1"/>
        </w:rPr>
        <w:t xml:space="preserve">„Když už se do toho ty děti zapojí, dají do toho svůj talent a hlavně fantazii, tak si myslím, že by měly být oceněny všechny." </w:t>
      </w:r>
      <w:r>
        <w:rPr/>
        <w:t xml:space="preserve">  Porota to rozhodně neměla jednoduché. Musela vybrat z více než dvou tisíc prací. Nakonec v kategorii jednotlivců zvítězilo Ptačí hnízdo Lukáše Balady z Havířova.  Lukáš Balada, 1. místo jednotlivci: </w:t>
      </w:r>
      <w:r>
        <w:rPr>
          <w:i w:val="1"/>
          <w:iCs w:val="1"/>
        </w:rPr>
        <w:t xml:space="preserve">„To jsem vůbec nečekal." </w:t>
      </w:r>
      <w:r>
        <w:rPr/>
        <w:t xml:space="preserve"> V kolektivech se porotě nejvíce líbily obrázky dětí z Plzeňské základní umělecké školy Jagellonská.  Martin Seidl, 1. místo kolektivy: </w:t>
      </w:r>
      <w:r>
        <w:rPr>
          <w:i w:val="1"/>
          <w:iCs w:val="1"/>
        </w:rPr>
        <w:t xml:space="preserve">„Této technice se říká suchá jehla. Ryje se do papíru nebo do plechu a to se pak natře barvou a otiskne." </w:t>
      </w:r>
      <w:r>
        <w:rPr/>
        <w:t xml:space="preserve"> Jaroslav Palas(ČSSD), hejtman MS kraje: </w:t>
      </w:r>
      <w:r>
        <w:rPr>
          <w:i w:val="1"/>
          <w:iCs w:val="1"/>
        </w:rPr>
        <w:t xml:space="preserve">„Tato výstava dává podnět dětem, aby se ekologicky chovaly a aby ekologicky myslely." </w:t>
      </w:r>
      <w:r>
        <w:rPr/>
        <w:t xml:space="preserve"> Zkrátka nepřišly ani děti ze základní školy Karla Pokorného v Ostravě Porubě, které připravily program k vyhlášení vítězů a odnesly si i podpis populárního Ozáka.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168/vyhodnoceni-vytvarne-souteze-ekologie-ocima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2026-11-05T17:39:07+01:00</dcterms:created>
  <dcterms:modified xsi:type="dcterms:W3CDTF">2026-11-05T17:39:07+01:00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