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platit nový systém varování občanů před smogem</w:t>
      </w:r>
    </w:p>
    <w:p>
      <w:pPr/>
      <w:r>
        <w:rPr/>
        <w:t xml:space="preserve">Anketa, obyvatelé Ostravy:</w:t>
      </w:r>
      <w:r>
        <w:rPr>
          <w:i w:val="1"/>
          <w:iCs w:val="1"/>
        </w:rPr>
        <w:t xml:space="preserve"> 1. „Samozřejmě, že lepší by bylo někde v Beskydech." 2. "Nemůžeme dýchat, do očí to padá, průdušky zničené." 3. „Je to na h..., tak to řeknu."  </w:t>
      </w:r>
      <w:r>
        <w:rPr/>
        <w:t xml:space="preserve">Magistrát proto od středečního rána spustil nový systém varování.   Dalibor Madej(ODS), náměstek primátora Ostravy: </w:t>
      </w:r>
      <w:r>
        <w:rPr>
          <w:i w:val="1"/>
          <w:iCs w:val="1"/>
        </w:rPr>
        <w:t xml:space="preserve">„Pokud ČHMU vyhlásí stav regulace, informace jdou automaticky na magistrát a na dopravní podnik a dopravní podnik přes počítač pošle hlášení do všech dopravních prostředků ve městě."  "Vážení cestující, český hydrometeorologický ústav upozorňuje na zhoršenou smogovou situaci ve městě. Více na </w:t>
      </w:r>
      <w:hyperlink r:id="rId9" w:history="1">
        <w:r>
          <w:rPr/>
          <w:t xml:space="preserve">www.ostrava.cz</w:t>
        </w:r>
      </w:hyperlink>
      <w:r>
        <w:rPr>
          <w:i w:val="1"/>
          <w:iCs w:val="1"/>
        </w:rPr>
        <w:t xml:space="preserve">."</w:t>
      </w:r>
    </w:p>
    <w:p>
      <w:pPr/>
      <w:r>
        <w:rPr/>
        <w:t xml:space="preserve">Na stránkách ostravského magistrátu se pak dozvíte, jak se máte chovat. Například omezit pohyb venku, zvýšit přísun vitamínů nebo třeba, že větrat je možné jen krátce.   Anketa, obyvatelé Ostravy: </w:t>
      </w:r>
      <w:r>
        <w:rPr>
          <w:i w:val="1"/>
          <w:iCs w:val="1"/>
        </w:rPr>
        <w:t xml:space="preserve">1. „Stejně to nepomůže." 2. „Není to špatné."  </w:t>
      </w:r>
      <w:r>
        <w:rPr/>
        <w:t xml:space="preserve">Rada města projednala nový regulační řád, který se týká například haldy Heřmanice i jiných znečišťovatelů. Funguje už také fond pro ozdravné pobyty dětí z nejhůře zasažených lokalit.  Petr Kajnar(ČSSD), primátor Ostravy: </w:t>
      </w:r>
      <w:r>
        <w:rPr>
          <w:i w:val="1"/>
          <w:iCs w:val="1"/>
        </w:rPr>
        <w:t xml:space="preserve">"Už přišly první žádosti ze škol, týká se to asi 600 žáků, kteří by mohli využít ozdravné pobyty."  </w:t>
      </w:r>
      <w:r>
        <w:rPr/>
        <w:t xml:space="preserve">Dnes projednávala vláda novelu o ochraně ovzduší. Ta má například umožnit zavedení nízkoemisních zón, kde nebudou moci vjíždět auta, která nesplní limity.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75/v-ostrave-zacal-platit-novy-system-varovani-obcanu-pred-smogem" TargetMode="External"/><Relationship Id="rId9" Type="http://schemas.openxmlformats.org/officeDocument/2006/relationships/hyperlink" Target="http://www.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2026-07-07T00:07:44+02:00</dcterms:created>
  <dcterms:modified xsi:type="dcterms:W3CDTF">2026-07-07T00:07:44+02:00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