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Hnojníku a okolních obcí se dočkali nového hřiště</w:t>
      </w:r>
    </w:p>
    <w:p>
      <w:pPr/>
      <w:r>
        <w:rPr/>
        <w:t xml:space="preserve"> </w:t>
      </w:r>
    </w:p>
    <w:p>
      <w:pPr/>
      <w:r>
        <w:rPr/>
        <w:t xml:space="preserve">2. stupeň základní  a mateřské školy v Hnojníku je spádovou školou pro děti z více než deseti okolních obcí. A i když je škola pro tuto oblast velmi důležitá, chybělo jí dlouhé roky kvalitní hřiště. Pak se ale podařilo získat dotace a práce mohly začít. Nové hřiště má 34 na 20 metrů.</w:t>
      </w:r>
    </w:p>
    <w:p>
      <w:pPr/>
      <w:r>
        <w:rPr/>
        <w:t xml:space="preserve">Tomáš Krpel, ředitel školy: </w:t>
      </w:r>
      <w:r>
        <w:rPr>
          <w:i w:val="1"/>
          <w:iCs w:val="1"/>
        </w:rPr>
        <w:t xml:space="preserve">"Součástí tohoto multifunkčního hřiště je i hřiště dopravní." </w:t>
      </w:r>
    </w:p>
    <w:p>
      <w:pPr/>
      <w:r>
        <w:rPr/>
        <w:t xml:space="preserve">První, kdo ho testuje, jsou žáci 4. ročníku.</w:t>
      </w:r>
    </w:p>
    <w:p>
      <w:pPr/>
      <w:r>
        <w:rPr/>
        <w:t xml:space="preserve">Jiří Bilko, žák 4. třídy:</w:t>
      </w:r>
      <w:r>
        <w:rPr>
          <w:i w:val="1"/>
          <w:iCs w:val="1"/>
        </w:rPr>
        <w:t xml:space="preserve"> "Můžeme tady jezdit na kole, na koloběžce."</w:t>
      </w:r>
    </w:p>
    <w:p>
      <w:pPr/>
      <w:r>
        <w:rPr/>
        <w:t xml:space="preserve">Dagmar Malíková (SNK), starostka Hnojníku:</w:t>
      </w:r>
      <w:r>
        <w:rPr>
          <w:i w:val="1"/>
          <w:iCs w:val="1"/>
        </w:rPr>
        <w:t xml:space="preserve"> "Počítá se s tím, že by toto hřiště mohla využívat i veřejnost k různým turnajům. Takže teď máme právě otevřené dveře k tomu, abychom takové turnaje mohli vzít a zorganizovat, protože zázemí školy je výborné."</w:t>
      </w:r>
    </w:p>
    <w:p>
      <w:pPr/>
      <w:r>
        <w:rPr/>
        <w:t xml:space="preserve">Rekonstrukce sportovního komplexu vyšla na 1 milion 560 tisíc korun. Z toho 1 milion 400 šlo z ROP Moravskoslezsko.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185/obyvatele-hnojniku-a-okolnich-obci-se-dockali-noveho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2026-05-19T00:48:24+02:00</dcterms:created>
  <dcterms:modified xsi:type="dcterms:W3CDTF">2026-05-19T00:48:24+02:00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