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Dalších 60 seniorů v Havířově zahájilo Akademii III. věku</w:t>
      </w:r>
    </w:p>
    <w:p>
      <w:pPr/>
      <w:r>
        <w:rPr/>
        <w:t xml:space="preserve">Všech 60 seniorů počínaje čtvrtečním dnem se stalo oficiálními studenty dalšího běhu Akademie III. věku. Do lavic je zpět přivádí především touha po nových vědomostech, ale i možnost navázání nových přátelství. Proč se hlásíte do Akademie III. věku?</w:t>
      </w:r>
    </w:p>
    <w:p>
      <w:pPr/>
      <w:r>
        <w:rPr/>
        <w:t xml:space="preserve">Renáta Slezáčková, studentka: </w:t>
      </w:r>
      <w:r>
        <w:rPr>
          <w:i w:val="1"/>
          <w:iCs w:val="1"/>
        </w:rPr>
        <w:t xml:space="preserve">„Tak jednak proto, že nemám děti ani vnoučata. Takže abych vyplnila svůj volný čas. Těším se, že se tady setkám se zajímavými lidmi, no a že se hlavně něco naučím. Jsou tady různé právnické věci, ty by mě velmi zajímaly."</w:t>
      </w:r>
    </w:p>
    <w:p>
      <w:pPr/>
      <w:r>
        <w:rPr/>
        <w:t xml:space="preserve">Ludmila Kráčalíková, studentka: </w:t>
      </w:r>
      <w:r>
        <w:rPr>
          <w:i w:val="1"/>
          <w:iCs w:val="1"/>
        </w:rPr>
        <w:t xml:space="preserve">„Mě tady přihlásila dcera s vnučkou, takže jsem se na to dala. A co od toho čekám? Tak především širší rozhled."</w:t>
      </w:r>
    </w:p>
    <w:p>
      <w:pPr/>
      <w:r>
        <w:rPr/>
        <w:t xml:space="preserve">Věra Hajná, studentka: </w:t>
      </w:r>
      <w:r>
        <w:rPr>
          <w:i w:val="1"/>
          <w:iCs w:val="1"/>
        </w:rPr>
        <w:t xml:space="preserve">„Mám doma počítač a potřebuji se to naučit a i základy angličtiny, protože mi každou chvíli počítač něco napíše a já tomu nerozumím."</w:t>
      </w:r>
    </w:p>
    <w:p>
      <w:pPr/>
      <w:r>
        <w:rPr/>
        <w:t xml:space="preserve">Na které předměty se ještě těšíte?</w:t>
      </w:r>
    </w:p>
    <w:p>
      <w:pPr/>
      <w:r>
        <w:rPr/>
        <w:t xml:space="preserve">Věra Hajná, studentka: </w:t>
      </w:r>
      <w:r>
        <w:rPr>
          <w:i w:val="1"/>
          <w:iCs w:val="1"/>
        </w:rPr>
        <w:t xml:space="preserve">„Tak na angličtinu a pak na předměty ze sociální oblasti. Mě politika vždy zajímala."</w:t>
      </w:r>
    </w:p>
    <w:p>
      <w:pPr/>
      <w:r>
        <w:rPr/>
        <w:t xml:space="preserve">Senioři se však mohou učit také německy, dále jsou pro ně připraveny například přednášky na téma zdravý životní styl, bankovnictví, ale také se dozví něco o Evropské unii či politice.</w:t>
      </w:r>
    </w:p>
    <w:p>
      <w:pPr/>
      <w:r>
        <w:rPr/>
        <w:t xml:space="preserve">Václav Bezecný, generální ředitel Vysoké školy sociálně - správní Havířov: </w:t>
      </w:r>
      <w:r>
        <w:rPr>
          <w:i w:val="1"/>
          <w:iCs w:val="1"/>
        </w:rPr>
        <w:t xml:space="preserve">„Je už to devátý běh, což jsem velmi rád, protože naše organizace jako škola funguje už 12. rok. Nejdříve jako Institut celoživotního vzdělávání. V současné době máme přihlášeno 60 účastníků, ale ještě pořád chodí. Mají ještě 14 dní na to, aby se mohli přihlásit."</w:t>
      </w:r>
    </w:p>
    <w:p>
      <w:pPr/>
      <w:r>
        <w:rPr/>
        <w:t xml:space="preserve">Již tradičně přišlo studentům popřát také vedení města.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„Jsem tady po několikáté na zahájení učebního kurzu a zároveň tady bývám i na závěr, takže vím, že z těchto lidí vždy vznikne dobrá parta lidí. Takže jim přeji, aby se jim dobře studovalo, hodně věcí se dověděli a aby navázali taková přátelství, která by přetrvala i po ukončení dvouletého studia."</w:t>
      </w:r>
    </w:p>
    <w:p>
      <w:pPr/>
      <w:r>
        <w:rPr/>
        <w:t xml:space="preserve">Studenti především vítají vstřícnost města. Za jeden semestr zaplatí jen 500 korun. Zbylou částku dva ticíce korun za semestr 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189/dalsich-60-senioru-v-havirove-zahajilo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2026-05-21T23:40:36+02:00</dcterms:created>
  <dcterms:modified xsi:type="dcterms:W3CDTF">2026-05-21T23:40:36+02:00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