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Chlebovice mají nový moderní sportovní areál</w:t>
      </w:r>
    </w:p>
    <w:p>
      <w:pPr/>
      <w:r>
        <w:rPr/>
        <w:t xml:space="preserve">Chlebovický sportovní areál z 80. let si v roce 98 zdejší sportovci začali zvelebovat. Nedostatek financí ale stavbu v roce 2000 pozastavil.</w:t>
      </w:r>
    </w:p>
    <w:p>
      <w:pPr/>
      <w:r>
        <w:rPr/>
        <w:t xml:space="preserve">Radim Čagan, vedoucí TJ Sokol Chlebovice: </w:t>
      </w:r>
      <w:r>
        <w:rPr>
          <w:i w:val="1"/>
          <w:iCs w:val="1"/>
        </w:rPr>
        <w:t xml:space="preserve">"Pustili jsme se do toho s kolegou, plus ostatními členy. Pomaličku jsme budovali něco i z vlastních prostředků. Pak bylo takové mrtvé období."</w:t>
      </w:r>
    </w:p>
    <w:p>
      <w:pPr/>
      <w:r>
        <w:rPr/>
        <w:t xml:space="preserve">V roce 2009 získalo vedení Frýdku-Místku dotace z EU.</w:t>
      </w:r>
    </w:p>
    <w:p>
      <w:pPr/>
      <w:r>
        <w:rPr/>
        <w:t xml:space="preserve">Libor Janečka, místopředseda Osadního výboru Chlebovice: </w:t>
      </w:r>
      <w:r>
        <w:rPr>
          <w:i w:val="1"/>
          <w:iCs w:val="1"/>
        </w:rPr>
        <w:t xml:space="preserve">"Chlebovice mají asi 700 obyvatel. Je to jeden ze satelitů města Frýdek-Místek. Co se týká sportovců, tak je to nejsilnější skupina v Chlebovicích."</w:t>
      </w:r>
    </w:p>
    <w:p>
      <w:pPr/>
      <w:r>
        <w:rPr/>
        <w:t xml:space="preserve">V tělovýchovné jednotě Sokol Chlebovice je zhruba 300 členů. Mezi nimi jsou i nohejbalisté. Za nohejbalem do Chlebovic jezdí i 58letý pan Žůrovec z Frýdku-Místku. Patří k nejlepším zdejším sportovcům. Hrál 1 ligu za SBD Zábřeh. 15 let hrál druhou ligu za Hutní montáže.</w:t>
      </w:r>
    </w:p>
    <w:p>
      <w:pPr/>
      <w:r>
        <w:rPr/>
        <w:t xml:space="preserve">Zdeněk Žůrovec, nohejbalista:</w:t>
      </w:r>
      <w:r>
        <w:rPr>
          <w:i w:val="1"/>
          <w:iCs w:val="1"/>
        </w:rPr>
        <w:t xml:space="preserve"> "Kdysi, jak se hrávalo třeba na antuce, tak hrozí jiný úraz než tady na tom umělém povrchu."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"Proměna areálu je luxusní oproti tomu, co tady bylo předtím." "A to tady byl beton, bylo to tady škaredé, nedalo se hrát." "Konečně se našlo pár lidí, co se o to postaralo."</w:t>
      </w:r>
    </w:p>
    <w:p>
      <w:pPr/>
      <w:r>
        <w:rPr/>
        <w:t xml:space="preserve">Na hřišti lze hrát i házenou, nebo tenis, vedle sportoviště je i úplně nová budova, ve které mají sportovci šatny, sprchy, společenskou místnost. Za budovou je nové ještě doskočiště.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"Do budoucna bychom celý areál chtěli překlenout nafukovací halou, aby se sportovalo po celý rok. To je taková další vize."</w:t>
      </w:r>
    </w:p>
    <w:p>
      <w:pPr/>
      <w:r>
        <w:rPr/>
        <w:t xml:space="preserve">Sportovní komplex by měly využívat i děti ze zdejší základní školy. Do té chodí i žáci ze Zelinkovic a Lysůvek.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65/chlebovice-maji-novy-moderni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