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města Orlová prochází rekonstrukcí</w:t>
      </w:r>
    </w:p>
    <w:p>
      <w:pPr/>
      <w:r>
        <w:rPr/>
        <w:t xml:space="preserve">Čtyři desítky let jsou jistě pěkným jubileem. A ještě lepší bude, když se dům kultury oblékne do nového hávu.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„Jedná se o celkovou rekonstrukci DKMO, protože vše závisí na penězích a víme, že peněz nikde není nazbyt. Takže jsem ráda, že jsme začali další etapu rekonstrukce, což znamená zateplení, výměna oken a oprava střech."</w:t>
      </w:r>
    </w:p>
    <w:p>
      <w:pPr/>
      <w:r>
        <w:rPr/>
        <w:t xml:space="preserve">Zateplování se týká obou sálů a pozor, vše poběží za plného provozu. Orlová tak o kulturu rozhodně nezůstane ochuzena.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„Chtěla bych tak požádat veřejnost o určitou shovívavost, protože veškeré práce proběhnou za plného provozu a budou tady určitá omezení."</w:t>
      </w:r>
    </w:p>
    <w:p>
      <w:pPr/>
      <w:r>
        <w:rPr/>
        <w:t xml:space="preserve">Dům kultury tak rozhodně spát nebude. A na které akce se tak můžeme těšit ještě do konce roku?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„Těch hlavních akcí bude několik. Teď například show skupiny Screamers, která už je ale vyprodaná. Další akci máme 13. a 14. listopadu, kdy tady bude velká celorepubliková akce v tancích disco a hip-hop. A následuje akce 29. listopadu, bude tady komedie Divadel Pražských Blázinec v 1. poschodí, kde v hlavních rolích vystoupí paní Obermayerová a pan Navrátil. Ten samý den začne tradiční vánoční výstava, na kterou bych všechny chtěla pozvat nejen jako vystavovatele a prodávající, ale také jako návštěvníky. Tato výstava bude zakončena 4. prosince v sobotu vánočním jarmarkem a na tuto akci máme připraveny akce se soubory Olšina a Olšinka, bude k vidění betlém a celou akci zpestří i čert, Mikuláš a anděl, kteří budou rozdávat dárečky. A poslední akcí bude Silvestr, vstupenky se již prodávají a možná se dočkáme, podle podmínek, i nového estrádního sálu."</w:t>
      </w:r>
    </w:p>
    <w:p>
      <w:pPr/>
      <w:r>
        <w:rPr/>
        <w:t xml:space="preserve">Celkem 11 milionů korun se na zmíněnou část rekonstrukce podařilo získat z operačního programu životního prostředí. Celková částka činí 15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340/dum-kultury-mesta-orlov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2026-04-14T00:34:36+02:00</dcterms:created>
  <dcterms:modified xsi:type="dcterms:W3CDTF">2026-04-14T00:34:36+02:00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