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1.11.2010, 00:00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Listopadová duchovní promluva pastora Vladislava Volného</w:t>
      </w:r>
    </w:p>
    <w:p>
      <w:pPr/>
      <w:r>
        <w:rPr>
          <w:i w:val="1"/>
          <w:iCs w:val="1"/>
        </w:rPr>
        <w:t xml:space="preserve">"Listopad je rámován dvěma křesťanskými tématy. Na počátku měsíce světíme svátek Všech svatých, který nám připomíná ty, kteří se nám v dějinách stali příkladnými vzory hodnými následování a za které jsme vděčni. Na něj navazuje Památka zesnulých, která nás upomíná na životy těch, kteří nám byli nejblíže, už nás opustili a my houfně přicházíme k jejich hrobům, abychom jim vzdali úctu a Bohu poděkovali za jejich životy, které nás obohatily a někdy jim až nyní splácíme, co jsme pro ně nestačili udělat, když ještě byli mezi námi. Myslím, že každý, kdo stojí nad hrobem svých blízkých, si odnáší poučení, že náš život je velikou šancí a že všichni jdeme cestou, kterou šli ti, na které vzpomínáme.</w:t>
      </w:r>
    </w:p>
    <w:p>
      <w:pPr/>
      <w:r>
        <w:rPr>
          <w:i w:val="1"/>
          <w:iCs w:val="1"/>
        </w:rPr>
        <w:t xml:space="preserve">V závěru listopadu pak vstoupíme do Adventu, doby příprav a očekávání příchodu Spasitele. Budeme si uvědomovat, že Pán Bůh nenechal člověka na pospas, ale vstoupil se svým spasitelným záměrem do našeho světa, aby nám sdělil, že mu na nás záleží a že nás chce životem provázet. Když budeme gruntovat naše obydlí, uvědomme si, že i náš život, naše srdce potřebuje očištění, zamyšlení se nad sebou. To je totiž součást přípravy na příchod spasitele Ježíše Krista. Máme na mysli jeho příchod jako betlémského dítěte i jako krále králů na konci věků."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stonava/5356/listopadova-duchovni-promluva-pastora-vladislava-volneh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2026-06-24T06:42:53+02:00</dcterms:created>
  <dcterms:modified xsi:type="dcterms:W3CDTF">2026-06-24T06:42:53+02:00</dcterms:modified>
</cp:coreProperties>
</file>

<file path=docProps/custom.xml><?xml version="1.0" encoding="utf-8"?>
<Properties xmlns="http://schemas.openxmlformats.org/officeDocument/2006/custom-properties" xmlns:vt="http://schemas.openxmlformats.org/officeDocument/2006/docPropsVTypes"/>
</file>