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výsledku komunálních voleb bude v Havířově rozhodovat soud</w:t>
      </w:r>
    </w:p>
    <w:p>
      <w:pPr/>
      <w:r>
        <w:rPr/>
        <w:t xml:space="preserve">Karel Světnička:</w:t>
      </w:r>
      <w:r>
        <w:rPr>
          <w:i w:val="1"/>
          <w:iCs w:val="1"/>
        </w:rPr>
        <w:t xml:space="preserve"> „Jedním ze způsobů hlasování je ten, že se zaškrtne strana a k tomu jiní kandidáti a ti se pak odečítají od té strany. Jenže některé strany neměly plnou kandidátku 43 mandátů, ale třeba 11 a těm se mohlo odečítat jen to, co přesáhlo 32 mandátů označených u jiných stran. V Havířově se tak ale neodečítalo. Zákonným postupem by byly jiné výsledky voleb." </w:t>
      </w:r>
    </w:p>
    <w:p>
      <w:pPr/>
      <w:r>
        <w:rPr/>
        <w:t xml:space="preserve">Radnice věří volebním komisím, které byly složeny výhradně z členů volebních stran.</w:t>
      </w:r>
    </w:p>
    <w:p>
      <w:pPr/>
      <w:r>
        <w:rPr/>
        <w:t xml:space="preserve">Milan Menšík, tajemník MM Havířov: </w:t>
      </w:r>
      <w:r>
        <w:rPr>
          <w:i w:val="1"/>
          <w:iCs w:val="1"/>
        </w:rPr>
        <w:t xml:space="preserve">„Pro magistrát se v tuto chvíli nic nemění. Jediný problém je, že s největší pravděpodobností bude ustavující zasedání zastupitelstva města Havířova ne 12. listopadu, jak to bylo původně plánováno, ale nejpozději do patnácti dnů, od nabití právní moci rozsudku soudu, kterým bude návrh na neplatnost hlasování zamítnut." </w:t>
      </w:r>
    </w:p>
    <w:p>
      <w:pPr/>
      <w:r>
        <w:rPr/>
        <w:t xml:space="preserve">Nová situace ovlivnila i vyjednávání o koalici.</w:t>
      </w:r>
    </w:p>
    <w:p>
      <w:pPr/>
      <w:r>
        <w:rPr/>
        <w:t xml:space="preserve">Zdeněk Osmanczyk, lídr strany ČSSD: </w:t>
      </w:r>
      <w:r>
        <w:rPr>
          <w:i w:val="1"/>
          <w:iCs w:val="1"/>
        </w:rPr>
        <w:t xml:space="preserve">„Jednání proběhlo podle plánu, jehož výsledky bych nechtěl v tuto chvíli zveřejňovat, a to z toho důvodu, že podáním námitky panem Světničkou, se stávají výsledky voleb neoficiálními. Do té doby bych se nerad vyjadřoval a předjímal." </w:t>
      </w:r>
    </w:p>
    <w:p>
      <w:pPr/>
      <w:r>
        <w:rPr/>
        <w:t xml:space="preserve">Žaloby na neplatnost voleb byly v Moravskoslezském kraji podány ve 25 obcích či městech.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5366/o-vysledku-komunalnich-voleb-bude-v-havirove-rozhodovat-so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2026-05-20T20:43:39+02:00</dcterms:created>
  <dcterms:modified xsi:type="dcterms:W3CDTF">2026-05-20T20:43:39+02:00</dcterms:modified>
</cp:coreProperties>
</file>

<file path=docProps/custom.xml><?xml version="1.0" encoding="utf-8"?>
<Properties xmlns="http://schemas.openxmlformats.org/officeDocument/2006/custom-properties" xmlns:vt="http://schemas.openxmlformats.org/officeDocument/2006/docPropsVTypes"/>
</file>