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Automobilka Hyundai zvýší počet pracovních míst.</w:t>
      </w:r>
    </w:p>
    <w:p>
      <w:pPr/>
      <w:r>
        <w:rPr/>
        <w:t xml:space="preserve">V minulých dnech vyjelo  z Nošovické automobilky Hyundai 300 tisicí vyrobené auto. Výroba začala v továrně na podzim roku 2008 a dnes už v továrně pracuje dva a půl tisíce lidí. O vozy Hyundai je navíc velký zájem.  Petr Vaňek, mluvčí Hyundai: </w:t>
      </w:r>
      <w:r>
        <w:rPr>
          <w:i w:val="1"/>
          <w:iCs w:val="1"/>
        </w:rPr>
        <w:t xml:space="preserve">„Nestačíme vyrábět. Při výrobě 200 tisíc aut ročně jsme na hraně technických možností." </w:t>
      </w:r>
      <w:r>
        <w:rPr/>
        <w:t xml:space="preserve"> V příštím roce Hyundai plánuje zvýšení výroby na 300 tisíc aut ročně. Stavět se bude druhá převodovkárna a na třetí směnu bude přijato dalších tisíc lidí.  Yvona Jungová, ředitelka Úřadu práce Ostrava:</w:t>
      </w:r>
      <w:r>
        <w:rPr>
          <w:i w:val="1"/>
          <w:iCs w:val="1"/>
        </w:rPr>
        <w:t xml:space="preserve"> „Hlavně přičiněním Hyundai je v okrese Frýdek-Místek nejnižší nezaměstnanost v Moravskoslezském kraji, a to na úrovni celorepublikového průměru." </w:t>
      </w:r>
      <w:r>
        <w:rPr/>
        <w:t xml:space="preserve"> Hyundai je důležitý i pro rozvoj technických oborů na univerzitě v Ostravě.  Ivo Vondrák, rektor VŠB TU Ostrava: </w:t>
      </w:r>
      <w:r>
        <w:rPr>
          <w:i w:val="1"/>
          <w:iCs w:val="1"/>
        </w:rPr>
        <w:t xml:space="preserve">„Pro nás je to důležité z pohledu strojního, materiálového inženýrství i z pohledu mechatroniky."  </w:t>
      </w:r>
      <w:r>
        <w:rPr/>
        <w:t xml:space="preserve">S obří továrnou už se smířili i lidé v Nošovicích. Někteří dokonce v automobilce pracují.  Miroslav Kačmarčík, starosta Nošovic: </w:t>
      </w:r>
      <w:r>
        <w:rPr>
          <w:i w:val="1"/>
          <w:iCs w:val="1"/>
        </w:rPr>
        <w:t xml:space="preserve">„Z Nošovic pracuje v továrně přímo na lince nebo ve službách 20 až 30 lidí."</w:t>
      </w:r>
    </w:p>
    <w:p>
      <w:pPr/>
      <w:r>
        <w:rPr/>
        <w:t xml:space="preserve">V příštím roce bude v Hyundai pracovat více než tři a půl tisíce lidí a spolu se subdodavateli se na výrobě aut podílí téměř 10 tisíc lidí.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462/automobilka-hyundai-zvysi-pocet-pracovn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2026-09-17T21:57:22+02:00</dcterms:created>
  <dcterms:modified xsi:type="dcterms:W3CDTF">2026-09-17T21:57:22+02:00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