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ČSSD, KSČM a Hnutí pro Havířov. To je havířovská koalice</w:t>
      </w:r>
    </w:p>
    <w:p>
      <w:pPr/>
      <w:r>
        <w:rPr/>
        <w:t xml:space="preserve">Strana ČSSD bude mít post primátora města a jednoho náměstka. KSČM obsadí dvě křesla náměstků. V Radě města bude šest členů vítězné strany, čtyři členové KSČM a jeden člen z Hnutí pro Havířov. O konkrétních jménech na všechny posty se bude hlasovat v pátek od 10 hodin na ustavujícím zastupitelstvu v KD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515/cssd-kscm-a-hnuti-pro-havirov-to-je-havirovsk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2026-05-24T07:38:13+02:00</dcterms:created>
  <dcterms:modified xsi:type="dcterms:W3CDTF">2026-05-24T07:38:13+02:00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