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hostil soutěž pěveckých sborů Porta Musicae</w:t>
      </w:r>
    </w:p>
    <w:p>
      <w:pPr/>
      <w:r>
        <w:rPr/>
        <w:t xml:space="preserve">Porta Musicae se v Novém Jičíně koná co dva roky. Klání je určeno spíše pro sbory začínající či středně pokročilé, které zatím vavříny nikde nesbírají. Do Nového Jičína přijelo celkem 14 sborů ze všech koutů země.</w:t>
      </w:r>
    </w:p>
    <w:p>
      <w:pPr/>
      <w:r>
        <w:rPr/>
        <w:t xml:space="preserve">Josef Zajíček, sbormistr Ondrášku: </w:t>
      </w:r>
      <w:r>
        <w:rPr>
          <w:i w:val="1"/>
          <w:iCs w:val="1"/>
        </w:rPr>
        <w:t xml:space="preserve">"Je to celkem kolem 600 účastníků včetně velkého zastoupení odborníků z řad sbormistrů a hudební veřejnosti. No a letošní ročník je asi výjimečný v tom, že na závěr Roku Bohuslava Martinů bude zahajovací koncert složen z jeho díla, z Otevírání studánek. No a všechny zúčastněné sbory mají jako povinnou skladbu jedno dílo Bohuslava Martinů a plus jako bonus ještě píseň Petra Ebena." </w:t>
      </w:r>
    </w:p>
    <w:p>
      <w:pPr/>
      <w:r>
        <w:rPr/>
        <w:t xml:space="preserve">Novinkou bylo také rozdělení zúčastněných sborů na mladší starší kategorii. Porota rozdala několik zlatých a stříbrných pásem, nejlépe ale ohodnotila vystoupení sboru Pražská cantilena.</w:t>
      </w:r>
    </w:p>
    <w:p>
      <w:pPr/>
      <w:r>
        <w:rPr/>
        <w:t xml:space="preserve">Jaroslava Macková, tajemnice poroty: </w:t>
      </w:r>
      <w:r>
        <w:rPr>
          <w:i w:val="1"/>
          <w:iCs w:val="1"/>
        </w:rPr>
        <w:t xml:space="preserve">"Považuji za zcela obdivuhodné, že soutěž, se kterou jsme začali v roce 1996 stále trvá, že jí Nový Jičín stále věnuje svou laskavou pozornost a své krásné divadlo, a že každý rok, z každého ročníku soutěže vzejdou minimálně tři nebo čtyři sbory, které se mezi tu špičku skutečně zařazují a potvrzují v dalším svém vývoji, že ta soutěž pro ně byla skutečným startem a má pro ně smysl." </w:t>
      </w:r>
    </w:p>
    <w:p>
      <w:pPr/>
      <w:r>
        <w:rPr/>
        <w:t xml:space="preserve">V neděli dopoledne pak všechny zúčastněné sbory zazpívaly na Masarykově náměstí.</w:t>
      </w:r>
    </w:p>
    <w:p>
      <w:pPr/>
      <w:r>
        <w:rPr/>
        <w:t xml:space="preserve">Josef Zajíček, sbormistr Ondrášku: </w:t>
      </w:r>
      <w:r>
        <w:rPr>
          <w:i w:val="1"/>
          <w:iCs w:val="1"/>
        </w:rPr>
        <w:t xml:space="preserve">"Velká inspirace přichází z Pobaltí, z Estonska či Lotyšska, kde je obrovská generace a široká pěvecká základna, kde se věnují dětskému sborovému zpívání. A potom naopak přicházejí nové trendy z Asie a poslouchat dnešní sbory třeba z Filipín, Tchaj-wanu je velký zážitek. Je to něco úplně jiného, než jsme zvyklí, a samozřejmě to ovlivňuje i nás."</w:t>
      </w:r>
    </w:p>
    <w:p>
      <w:pPr/>
      <w:r>
        <w:rPr/>
        <w:t xml:space="preserve">Během festivalu dostal ocenění také skladatel jubilant Václav Ptáček, dlouholetý spolupracovník Stefano Adami z Itálie a také Jaroslava Macková.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41/novy-jicin-hostil-soutez-peveckych-sboru-porta-music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2026-05-19T00:48:36+02:00</dcterms:created>
  <dcterms:modified xsi:type="dcterms:W3CDTF">2026-05-19T00:48:36+02:00</dcterms:modified>
</cp:coreProperties>
</file>

<file path=docProps/custom.xml><?xml version="1.0" encoding="utf-8"?>
<Properties xmlns="http://schemas.openxmlformats.org/officeDocument/2006/custom-properties" xmlns:vt="http://schemas.openxmlformats.org/officeDocument/2006/docPropsVTypes"/>
</file>