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22.11.2010,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RPG zdražuje nájemné v bytech</w:t>
      </w:r>
    </w:p>
    <w:p>
      <w:pPr/>
      <w:r>
        <w:rPr/>
        <w:t xml:space="preserve">Petr Handl, mluvčí RPG: </w:t>
      </w:r>
      <w:r>
        <w:rPr>
          <w:i w:val="1"/>
          <w:iCs w:val="1"/>
        </w:rPr>
        <w:t xml:space="preserve">„My zvyšujeme pro rok 2011 nájemné v rozmezí 4,50 až 7 korun na metr čtvereční a za měsíc podle typu lokality, kvality bydlení a řady dalších kritérií. Takže pokud bychom šli i v Orlové cestou maximálního navýšení o 7,50, tak by se nájemné zvýšilo o tuto část oproti hodnotě regulovaného nájemného, které tam platilo v roce 2010."</w:t>
      </w:r>
    </w:p>
    <w:p>
      <w:pPr/>
      <w:r>
        <w:rPr/>
        <w:t xml:space="preserve">Všichni obyvatelé bytů RPG, kterých se toto týká, obdrží nyní takzvaný návrh úpravy nájemného. Na něj musí podle obdržených pokynů zareagovat nejpozději do 31. prosince letošního roku. Nové nájmy začnou platit od 1. února 2011. V případě nejasností se lidé mohou obracet například na klientská centra RPG. Pro Orlovou je nejbližší v Karviné.</w:t>
      </w:r>
    </w:p>
    <w:p>
      <w:pPr/>
      <w:r>
        <w:rPr/>
        <w:t xml:space="preserve">Petr Handl, mluvčí RPG: </w:t>
      </w:r>
      <w:r>
        <w:rPr>
          <w:i w:val="1"/>
          <w:iCs w:val="1"/>
        </w:rPr>
        <w:t xml:space="preserve">„Toto klientské centrum se nachází na N8městí Budovatelů v areálu tamního ubytovacího zařízení. Adresa je i na našich internetových stránkách a v časopise, který čtvrtletně dodáváme do schránek našich nájemníků. Otevírací hodiny byly nyní v centrech rozšířeny, informace najdou naši nájemníci opět v dalším čísle našeho časopisu, který dostanou do schránek nejpozději počátkem prosince a bude tam i další spousta informací ke zvyšování nájmů."</w:t>
      </w:r>
    </w:p>
    <w:p>
      <w:pPr/>
      <w:r>
        <w:rPr/>
        <w:t xml:space="preserve">Lidé, kteří by s návrhem nesouhlasili pak čeká soud, který výši nájemného posoudí. Byty RPG v Orlové jsou i v takzvaně sociálně vyloučených lokalitách. Pomoc tak budou tamním obyvatelům poskytovat i terénní pracovníci a pracovníci sociálního odboru.</w:t>
      </w:r>
    </w:p>
    <w:p>
      <w:pPr/>
      <w:r>
        <w:rPr/>
        <w:t xml:space="preserve">Petr Handl, mluvčí RPG: </w:t>
      </w:r>
      <w:r>
        <w:rPr>
          <w:i w:val="1"/>
          <w:iCs w:val="1"/>
        </w:rPr>
        <w:t xml:space="preserve">„Ze zkušeností se sociálním odborem a některými neziskovými organizacemi, které v Orlové působí víme, že tito lidé mnohdy pomáhají potřebným lidem zorientovat se při jednáních s námi. Takže jsme ve spolupráci s nimi připraveni vše trpělivě řešit a vysvětlovat."</w:t>
      </w:r>
    </w:p>
    <w:p>
      <w:pPr/>
      <w:r>
        <w:rPr/>
        <w:t xml:space="preserve">RPG představilo plán navyšování nájemného také do dalších let. V letech 2012 a 2013 by se měl nájem zvýšit vždy maximálně o 5 korun za metr čtvereční oproti stávající ceně.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553/spolecnost-rpg-zdrazuje-najemne-v-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2026-07-03T22:00:53+02:00</dcterms:created>
  <dcterms:modified xsi:type="dcterms:W3CDTF">2026-07-03T22:00:53+02:00</dcterms:modified>
</cp:coreProperties>
</file>

<file path=docProps/custom.xml><?xml version="1.0" encoding="utf-8"?>
<Properties xmlns="http://schemas.openxmlformats.org/officeDocument/2006/custom-properties" xmlns:vt="http://schemas.openxmlformats.org/officeDocument/2006/docPropsVTypes"/>
</file>