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Hodoňovicích se bojovalo o nejlepší štrůdl</w:t>
      </w:r>
    </w:p>
    <w:p>
      <w:pPr/>
      <w:r>
        <w:rPr/>
        <w:t xml:space="preserve">Do hostince v Hodoňovicích vchází místní obyvatelé se štrůdly. Každý přichází k takzvané zapisovatelce. Ta eviduje každou pochoutku a dává jí pořadové číslo. Brzy jich jsou na seznamu desítky.</w:t>
      </w:r>
    </w:p>
    <w:p>
      <w:pPr/>
      <w:r>
        <w:rPr/>
        <w:t xml:space="preserve">Jindřiška Pobudová, zapisovatelka: </w:t>
      </w:r>
      <w:r>
        <w:rPr>
          <w:i w:val="1"/>
          <w:iCs w:val="1"/>
        </w:rPr>
        <w:t xml:space="preserve">"Postupně přicházejí hospodyňky. Pečou ale i muži, nebo jsou zapsány celé rodiny, s babičkami, dětmi. Zatím mám zapsaných 47 sladkých štrůdlů a 25 slaných."</w:t>
      </w:r>
    </w:p>
    <w:p>
      <w:pPr/>
      <w:r>
        <w:rPr/>
        <w:t xml:space="preserve">Mezi soutěžícími prvního Hodoňovického štrúdlování je i 61letý Karel. Výrobek je jeho třetím pekařským pokusem. A navíc, svůj štrúdl si doslova vyběhal.</w:t>
      </w:r>
    </w:p>
    <w:p>
      <w:pPr/>
      <w:r>
        <w:rPr/>
        <w:t xml:space="preserve">Karel Tysoň, účastník Hodoňovického štrúdlování: </w:t>
      </w:r>
      <w:r>
        <w:rPr>
          <w:i w:val="1"/>
          <w:iCs w:val="1"/>
        </w:rPr>
        <w:t xml:space="preserve">"Už o půl osmé jsem byl na Lysé hoře pro borůvky a udělal jsem štrůdl jeden borůvkový a jeden ořechový."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"Dělala jsem štrůdl jablkový, protože mě to baví a chci poznat, jak kdo co peče, abych to také mohla zkusit." "Dělala jsem to tak, aby to zabralo co nejméně času, vypadalo to dobře a bylo to dobré. Takže já jsem měla jahodový a myslím, že takový štrůdl je tady jediný."</w:t>
      </w:r>
    </w:p>
    <w:p>
      <w:pPr/>
      <w:r>
        <w:rPr/>
        <w:t xml:space="preserve">Když už jsou všechny štrůdly symetricky poskládány na dvou stolech, porota je začíná hodnotit.</w:t>
      </w:r>
    </w:p>
    <w:p>
      <w:pPr/>
      <w:r>
        <w:rPr/>
        <w:t xml:space="preserve">Milan Hlisníkovský, předseda poroty, majitel pekárny: </w:t>
      </w:r>
      <w:r>
        <w:rPr>
          <w:i w:val="1"/>
          <w:iCs w:val="1"/>
        </w:rPr>
        <w:t xml:space="preserve">"My jsme hodnotili jak vzhled, tak i originalitu, protože není štrůdl jako štrůdl. Ale hlavně rozhodovala i chuť."</w:t>
      </w:r>
    </w:p>
    <w:p>
      <w:pPr/>
      <w:r>
        <w:rPr/>
        <w:t xml:space="preserve">Po několika hodinách je jasno. Hoďoňovické štrúdlování má vítěze.</w:t>
      </w:r>
    </w:p>
    <w:p>
      <w:pPr/>
      <w:r>
        <w:rPr/>
        <w:t xml:space="preserve">Jana Žídková, vítězka: </w:t>
      </w:r>
      <w:r>
        <w:rPr>
          <w:i w:val="1"/>
          <w:iCs w:val="1"/>
        </w:rPr>
        <w:t xml:space="preserve">"Pekli jsme závin sladký s jablky v podobě miminka a pekli jsme ještě závin slaný, ďábelského hada."</w:t>
      </w:r>
    </w:p>
    <w:p>
      <w:pPr/>
      <w:r>
        <w:rPr/>
        <w:t xml:space="preserve">A kde jsou počátky štrůdlů?</w:t>
      </w:r>
    </w:p>
    <w:p>
      <w:pPr/>
      <w:r>
        <w:rPr/>
        <w:t xml:space="preserve">Dajana Zápalková, hodoňovická kronikářka:</w:t>
      </w:r>
      <w:r>
        <w:rPr>
          <w:i w:val="1"/>
          <w:iCs w:val="1"/>
        </w:rPr>
        <w:t xml:space="preserve"> "Štrůdl je čistě Rakouský výrobek - plněný jablkem, ochucený vanilkou, může se přidat i vanilková zmrzlina, pudink, pak je to úplná delikatesa. A fakt, že přišel do českých zemí, za to vděčíme našim kuchařům, kteří vždycky přejímají to nejlepší a nejchutnější pro naše české lidičky."</w:t>
      </w:r>
    </w:p>
    <w:p>
      <w:pPr/>
      <w:r>
        <w:rPr>
          <w:i w:val="1"/>
          <w:iCs w:val="1"/>
        </w:rPr>
        <w:t xml:space="preserve">"Žaludek dostal zabrat. Každý vzorek jsme museli zapít vodou, abychom obnovili chuťové buňky."</w:t>
      </w:r>
      <w:r>
        <w:rPr/>
        <w:t xml:space="preserve"> Těmito slovy okomentoval předseda Hodoňovického štrúdlování náročnost akce.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76/v-hodonovicich-se-bojovalo-o-nejlepsi-stru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2026-05-21T18:45:43+02:00</dcterms:created>
  <dcterms:modified xsi:type="dcterms:W3CDTF">2026-05-21T18:45:43+02:00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