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gymnázium otevřelo nové učebny a sportovní sály</w:t>
      </w:r>
    </w:p>
    <w:p>
      <w:pPr/>
      <w:r>
        <w:rPr/>
        <w:t xml:space="preserve">Sešlé a počmárané lavice, nevyhovující elektrorozvody a zastaralá technika. Odborné učebny na novojičínském gymnáziu potřebovaly modernizaci jako sůl. Od minulého týdne se v nich už opět učí. Během několika měsíců zcela změnily podobu.</w:t>
      </w:r>
    </w:p>
    <w:p>
      <w:pPr/>
      <w:r>
        <w:rPr/>
        <w:t xml:space="preserve">Anketa, studenti:</w:t>
      </w:r>
      <w:r>
        <w:rPr>
          <w:i w:val="1"/>
          <w:iCs w:val="1"/>
        </w:rPr>
        <w:t xml:space="preserve"> "Moderní technika nás víc přiblíží k vysokoškolské praxi, protože dříve to vybavení bylo tady spíše archaické." "Mikroskopy jsou úplně na jiné úrovni. Rozhodně lepší možnosti zobrazení. Už jsme měli možnost si to vyzkoušet a vypadá to úplně jinak." </w:t>
      </w:r>
    </w:p>
    <w:p>
      <w:pPr/>
      <w:r>
        <w:rPr/>
        <w:t xml:space="preserve">Modernizací prošlo 8 místností. Ke dvěma učebnám biologie a fyziky, fyzikální přípravně a laboratoři biologie přibyla opravená knihovna a studovna, nová posilovna a také multifunkční sál. Nejvíce práce bylo na opravě dvou učeben.</w:t>
      </w:r>
    </w:p>
    <w:p>
      <w:pPr/>
      <w:r>
        <w:rPr/>
        <w:t xml:space="preserve">Patrik Kočí, manažer projektu, Gymnázium a SOŠ: </w:t>
      </w:r>
      <w:r>
        <w:rPr>
          <w:i w:val="1"/>
          <w:iCs w:val="1"/>
        </w:rPr>
        <w:t xml:space="preserve">"Největším překvapením byly železobetonové základy, které se odkryly pod původní stupňovitou podlahou, kde jsou vidět velké pruty železa a opravdu masivní konstrukce. S tím si musela stavební firma opravdu poradit." </w:t>
      </w:r>
    </w:p>
    <w:p>
      <w:pPr/>
      <w:r>
        <w:rPr/>
        <w:t xml:space="preserve">Zbyněk Kubičík, ředitel Gymnázia a SOŠ Nový Jičín: </w:t>
      </w:r>
      <w:r>
        <w:rPr>
          <w:i w:val="1"/>
          <w:iCs w:val="1"/>
        </w:rPr>
        <w:t xml:space="preserve">"V podstatě tam nevyhovovalo už vůbec nic. Tam byla absolutně zastaralá didaktická technika, zastaralá elektroinstalace, nevyhovovaly i ty stupínky. Čili ta učebna je přebudována dá se říct od podlahy až ke stropu a myslím si, že učebny jsou v této chvíli velmi slušně vybaveny a připraveny pro kvalitní výuku." </w:t>
      </w:r>
    </w:p>
    <w:p>
      <w:pPr/>
      <w:r>
        <w:rPr/>
        <w:t xml:space="preserve">Projekt pod názvem Modernizací výuky k žákům 21. století vyšel na 4,3 milionů korun. Stavět se začalo na počátku prázdnin.</w:t>
      </w:r>
    </w:p>
    <w:p>
      <w:pPr/>
      <w:r>
        <w:rPr/>
        <w:t xml:space="preserve">Patrik Kočí, manažer projektu, Gymnázium a SOŠ: </w:t>
      </w:r>
      <w:r>
        <w:rPr>
          <w:i w:val="1"/>
          <w:iCs w:val="1"/>
        </w:rPr>
        <w:t xml:space="preserve">"Dodávka nábytku, techniky a tak dále probíhala za provozu, to znamená museli jsme řešit třídy trochu provizorněji, ale vše se zvládlo a od minulého týdne můžeme jet tak, jak si škola zaslouží."</w:t>
      </w:r>
    </w:p>
    <w:p>
      <w:pPr/>
      <w:r>
        <w:rPr/>
        <w:t xml:space="preserve">Zbyněk Kubičík, ředitel Gymnázia a SOŠ Nový Jičín:</w:t>
      </w:r>
      <w:r>
        <w:rPr>
          <w:i w:val="1"/>
          <w:iCs w:val="1"/>
        </w:rPr>
        <w:t xml:space="preserve"> "Nedostatek finančních prostředků nám neumožňuje, abychom budovali to, co potřebujeme z vlastních prostředků, čili museli jsme využít fondů pro podporu regionálního rozvoje. Projekt vznikl někdy na podzim roku 2009, kdy bývalé vedení kolegyň Hanzelkové a Maiwaelderové vymyslely celý projekt a v této fázi se zrealizoval." </w:t>
      </w:r>
    </w:p>
    <w:p>
      <w:pPr/>
      <w:r>
        <w:rPr/>
        <w:t xml:space="preserve">Podobně za účasti evropských fondů prošla nedávno modernizací zdravotnická část nedaleké Mendelovy střední školy. Za stejnou částku dostali budoucí lékaři a sestry nová polohovací lůžka či chybějící učební pomůcky.</w:t>
      </w:r>
    </w:p>
    <w:p>
      <w:pPr/>
      <w:r>
        <w:rPr/>
        <w:t xml:space="preserve">Michal Sobek, mluvčí Regionální rady Moravskoslezsko: </w:t>
      </w:r>
      <w:r>
        <w:rPr>
          <w:i w:val="1"/>
          <w:iCs w:val="1"/>
        </w:rPr>
        <w:t xml:space="preserve">"Jen za poslední školní rok bylo ukončeno celkem 22 projektů, které se zabývají modernizací škol a vzdělávacích zařízení. Ta dotace z Regionálního operačního programu Moravskoslezsko je celkem 74 milionů korun." </w:t>
      </w:r>
    </w:p>
    <w:p>
      <w:pPr/>
      <w:r>
        <w:rPr/>
        <w:t xml:space="preserve">Žadatelé si nedávno na nové projekty odnesli dalších 400 milionů. Nejúspěšnější bylo právě Novojičínsko: vzdělávací či volnočasové projekty získaly téměř polovinu částky. Podle ředitele gymnázia Zbyňka Kubičíka ale zvýšení kvality výuky nenastane samo o sobě jenom kvůli nové technice.</w:t>
      </w:r>
    </w:p>
    <w:p>
      <w:pPr/>
      <w:r>
        <w:rPr/>
        <w:t xml:space="preserve">Zbyněk Kubičík, ředitel Gymnázia a SOŠ Nový Jičín: </w:t>
      </w:r>
      <w:r>
        <w:rPr>
          <w:i w:val="1"/>
          <w:iCs w:val="1"/>
        </w:rPr>
        <w:t xml:space="preserve">"Bude to otázka dosti tvrdé a časově náročné práce, aby si ty hodiny dokázali připravit jednak na těch multifunkčních tabulích, jednak aby využívali těch videomikroskopů a veškeré té techniky. Bude to vyžadovat spoustu času na přípravu jako takovou, aby to byli schopni zrealizovat ve výuce. Čili není to o technice, ale je to zase o lidech."</w:t>
      </w:r>
    </w:p>
    <w:p>
      <w:pPr/>
      <w:r>
        <w:rPr/>
        <w:t xml:space="preserve">Novojičínské gymnázium se teď uchází o získání takzvaných měkkých grantů. Ty by měly sloužit na další vzdělávání pedagogů.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587/novojicinske-gymnazium-otevrelo-nove-ucebny-a-sportovni-s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2026-07-02T12:09:10+02:00</dcterms:created>
  <dcterms:modified xsi:type="dcterms:W3CDTF">2026-07-02T12:09:10+02:00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