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1.12.2010,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pěveckou soutěž Stonavská Barborka</w:t>
      </w:r>
    </w:p>
    <w:p>
      <w:pPr/>
      <w:r>
        <w:rPr/>
        <w:t xml:space="preserve">Svá želízka v ohni zde bude mít i Základní umělecká škola Bedřicha Smetany. O přízeň poroty bude bojovat celkem 51 ensemblů. Soutěž začne už ve čtvrtek 2. prosince a vyvrcholí v den svátku svaté Barbory, v sobotu 4. prosince, slavnostním koncertem laureátů.</w:t>
      </w:r>
    </w:p>
    <w:p>
      <w:pPr/>
      <w:r>
        <w:rPr/>
        <w:t xml:space="preserve">Stonavská Barborka se koná ve velkém sále Domu PZKO ve Stonavě a vy budete moci být přítomni. Soutěžní vystoupení začínají každý den v deset hodin dopoledne a jsou veřejnosti volně přístupná. Stejně jako závěrečný koncert, který se uskuteční v sobotu v 18 hodin.</w:t>
      </w:r>
    </w:p>
    <w:p>
      <w:pPr/>
      <w:r>
        <w:rPr/>
        <w:t xml:space="preserve">Svátek svaté Barbory ve Stonavě oslavili i krojovaní horníci z celého Karvinska. Letos se k nim přidali i dobrovolní hasiči a horníci z Malokarpatské báňské společnosti ve slovenském Pezinku. S horníky z Karvinska se seznámili na letošních hornických slavnostech ve Stříbře a vzniklo z toho přátelství. Společně si nejen popovídali, ale i zatančili.</w:t>
      </w:r>
    </w:p>
    <w:p>
      <w:pPr/>
      <w:r>
        <w:rPr/>
        <w:t xml:space="preserve">Svatou Barboru si horníci tradičně uctí také při mši v katolickém kostele sv. Máří Magdalény, a to již tuto neděli o půl desáté. Vy všichni jste srdečně zváni také.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641/pozvanka-na-peveckou-soutez-stonavs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2026-05-19T00:03:55+02:00</dcterms:created>
  <dcterms:modified xsi:type="dcterms:W3CDTF">2026-05-19T00:03:55+02:00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