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1.12.2010,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Kapacita útulku v Karviné je malá, bude se rozhodovat, co dál</w:t>
      </w:r>
    </w:p>
    <w:p>
      <w:pPr/>
      <w:r>
        <w:rPr/>
        <w:t xml:space="preserve">Tomáš Hanzel, primátor města: </w:t>
      </w:r>
      <w:r>
        <w:rPr>
          <w:i w:val="1"/>
          <w:iCs w:val="1"/>
        </w:rPr>
        <w:t xml:space="preserve">"Ten primární problém je v lidech, když si psy pořídí a pak se jim ztratí nebo je odloží, což je ten špatný případ."</w:t>
      </w:r>
    </w:p>
    <w:p>
      <w:pPr/>
      <w:r>
        <w:rPr/>
        <w:t xml:space="preserve">Po odchycení a umístění toulavého psa do útulku je pak město povinno se o něho starat. Bohužel, nechtěných nebo zatoulaných psů je hodně a kapacita karvinského útulku je nedostačující.</w:t>
      </w:r>
    </w:p>
    <w:p>
      <w:pPr/>
      <w:r>
        <w:rPr/>
        <w:t xml:space="preserve">Tomáš Hanzel, primátor města: </w:t>
      </w:r>
      <w:r>
        <w:rPr>
          <w:i w:val="1"/>
          <w:iCs w:val="1"/>
        </w:rPr>
        <w:t xml:space="preserve">"Ta kapacita je tady problém, protože těch psů je tady hodně a to je primární problém. Otázkou je, jestli tady to zvýšení kapacity řešit na tomto místě, na tomto poddolovaném území, které tady mnoho let nevydrží anebo se zamyslet nad tím, že bychom vymysleli něco jiného, ale to je otázka diskusí a je to o penězích."</w:t>
      </w:r>
    </w:p>
    <w:p>
      <w:pPr/>
      <w:r>
        <w:rPr/>
        <w:t xml:space="preserve">Psí útulek začal v Karviné fungovat před dvaceti lety.</w:t>
      </w:r>
    </w:p>
    <w:p>
      <w:pPr/>
      <w:r>
        <w:rPr/>
        <w:t xml:space="preserve">Tomáš Hanzel, primátor města: </w:t>
      </w:r>
      <w:r>
        <w:rPr>
          <w:i w:val="1"/>
          <w:iCs w:val="1"/>
        </w:rPr>
        <w:t xml:space="preserve">"Není to nic moderního, nic nového, ale není to nic katastrofálního, Myslím, že psi tady žijí v důstojných podmínkách. Náklady na chod útulku jsou zhruba 1 a půl milionu ročně."</w:t>
      </w:r>
    </w:p>
    <w:p>
      <w:pPr/>
      <w:r>
        <w:rPr/>
        <w:t xml:space="preserve">Věra Horvátová, odbor místního hospodářství MMK: </w:t>
      </w:r>
      <w:r>
        <w:rPr>
          <w:i w:val="1"/>
          <w:iCs w:val="1"/>
        </w:rPr>
        <w:t xml:space="preserve">"Potřebovali bychom dva miliony, pět set tisíc přidat. Na záchovnou údržbu, to znamená zhotovení nových bud pro psy. Málo peněz máme na revize, které musíme každoročně platit. Elektrorevize, revize komínů, kotle, tady se topí v útulku, takže ty revize musíme provádět každoročně."</w:t>
      </w:r>
    </w:p>
    <w:p>
      <w:pPr/>
      <w:r>
        <w:rPr/>
        <w:t xml:space="preserve">Tomáš Hanzel, primátor města:</w:t>
      </w:r>
      <w:r>
        <w:rPr>
          <w:i w:val="1"/>
          <w:iCs w:val="1"/>
        </w:rPr>
        <w:t xml:space="preserve"> "My teď zkusíme rozebrat náklady útulku, na co jdou peníze a v jakém množství a komu a ve druhé fázi zkusíme zoptimalizovat chod natolik, aby to bylo v rámci možností dostačující a zamyslet se nad tím, jestli nevytvoříme nějaký projekt a nezkusíme vytvořit útulek jinde."</w:t>
      </w:r>
    </w:p>
    <w:p>
      <w:pPr/>
      <w:r>
        <w:rPr/>
        <w:t xml:space="preserve">V útulku s nachází více než čtyřicet psů. Lidé, kteří si nemohou vzít pejska domů, mohou využít adopci na dálku a přispívat na rozvoj útulku finančními dary.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644/kapacita-utulku-v-karvine-je-mala-bude-se-rozhodovat-co-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2026-05-19T20:10:16+02:00</dcterms:created>
  <dcterms:modified xsi:type="dcterms:W3CDTF">2026-05-19T20:10:16+02:00</dcterms:modified>
</cp:coreProperties>
</file>

<file path=docProps/custom.xml><?xml version="1.0" encoding="utf-8"?>
<Properties xmlns="http://schemas.openxmlformats.org/officeDocument/2006/custom-properties" xmlns:vt="http://schemas.openxmlformats.org/officeDocument/2006/docPropsVTypes"/>
</file>